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96" w:rsidRPr="001274E6" w:rsidRDefault="001D60C1" w:rsidP="001274E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7A698736" wp14:editId="3D750945">
            <wp:simplePos x="0" y="0"/>
            <wp:positionH relativeFrom="column">
              <wp:posOffset>-873370</wp:posOffset>
            </wp:positionH>
            <wp:positionV relativeFrom="paragraph">
              <wp:posOffset>8641579</wp:posOffset>
            </wp:positionV>
            <wp:extent cx="7519525" cy="996315"/>
            <wp:effectExtent l="0" t="0" r="571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_wps-ksiegowos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525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DF17036" wp14:editId="426AA0C8">
            <wp:simplePos x="0" y="0"/>
            <wp:positionH relativeFrom="column">
              <wp:posOffset>-925195</wp:posOffset>
            </wp:positionH>
            <wp:positionV relativeFrom="paragraph">
              <wp:posOffset>-1071880</wp:posOffset>
            </wp:positionV>
            <wp:extent cx="5760720" cy="107061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3196" w:rsidRPr="00D17D83">
        <w:rPr>
          <w:rFonts w:ascii="Times New Roman" w:hAnsi="Times New Roman" w:cs="Times New Roman"/>
        </w:rPr>
        <w:t>WPS.SA</w:t>
      </w:r>
      <w:r w:rsidR="006C7C8F">
        <w:rPr>
          <w:rFonts w:ascii="Times New Roman" w:hAnsi="Times New Roman" w:cs="Times New Roman"/>
        </w:rPr>
        <w:t>G.272-1/15</w:t>
      </w:r>
      <w:r w:rsidR="006C7C8F">
        <w:rPr>
          <w:rFonts w:ascii="Times New Roman" w:hAnsi="Times New Roman" w:cs="Times New Roman"/>
        </w:rPr>
        <w:tab/>
      </w:r>
      <w:r w:rsidR="006C7C8F">
        <w:rPr>
          <w:rFonts w:ascii="Times New Roman" w:hAnsi="Times New Roman" w:cs="Times New Roman"/>
        </w:rPr>
        <w:tab/>
      </w:r>
      <w:r w:rsidR="006C7C8F">
        <w:rPr>
          <w:rFonts w:ascii="Times New Roman" w:hAnsi="Times New Roman" w:cs="Times New Roman"/>
        </w:rPr>
        <w:tab/>
      </w:r>
      <w:r w:rsidR="006C7C8F">
        <w:rPr>
          <w:rFonts w:ascii="Times New Roman" w:hAnsi="Times New Roman" w:cs="Times New Roman"/>
        </w:rPr>
        <w:tab/>
      </w:r>
      <w:r w:rsidR="006C7C8F">
        <w:rPr>
          <w:rFonts w:ascii="Times New Roman" w:hAnsi="Times New Roman" w:cs="Times New Roman"/>
        </w:rPr>
        <w:tab/>
      </w:r>
      <w:r w:rsidR="006C7C8F">
        <w:rPr>
          <w:rFonts w:ascii="Times New Roman" w:hAnsi="Times New Roman" w:cs="Times New Roman"/>
        </w:rPr>
        <w:tab/>
      </w:r>
      <w:r w:rsidR="006C7C8F">
        <w:rPr>
          <w:rFonts w:ascii="Times New Roman" w:hAnsi="Times New Roman" w:cs="Times New Roman"/>
        </w:rPr>
        <w:tab/>
        <w:t>Kraków, dnia 16.06.2015</w:t>
      </w:r>
      <w:r w:rsidR="00EC3196" w:rsidRPr="00D17D83">
        <w:rPr>
          <w:rFonts w:ascii="Times New Roman" w:hAnsi="Times New Roman" w:cs="Times New Roman"/>
        </w:rPr>
        <w:t xml:space="preserve"> r.</w:t>
      </w:r>
    </w:p>
    <w:p w:rsidR="00EC3196" w:rsidRPr="00D17D83" w:rsidRDefault="00EC3196" w:rsidP="00EC3196">
      <w:pPr>
        <w:jc w:val="both"/>
        <w:rPr>
          <w:rFonts w:ascii="Times New Roman" w:hAnsi="Times New Roman" w:cs="Times New Roman"/>
        </w:rPr>
      </w:pPr>
    </w:p>
    <w:p w:rsidR="00EC3196" w:rsidRPr="00D17D83" w:rsidRDefault="00EC3196" w:rsidP="00EC3196">
      <w:pPr>
        <w:jc w:val="center"/>
        <w:rPr>
          <w:rFonts w:ascii="Times New Roman" w:hAnsi="Times New Roman" w:cs="Times New Roman"/>
          <w:b/>
        </w:rPr>
      </w:pPr>
      <w:r w:rsidRPr="00D17D83">
        <w:rPr>
          <w:rFonts w:ascii="Times New Roman" w:hAnsi="Times New Roman" w:cs="Times New Roman"/>
          <w:b/>
        </w:rPr>
        <w:t>WSZYSCY UCZESTNICY POSTĘPOWANIA</w:t>
      </w:r>
    </w:p>
    <w:p w:rsidR="00EC3196" w:rsidRPr="00D17D83" w:rsidRDefault="00EC3196" w:rsidP="00EC3196">
      <w:pPr>
        <w:rPr>
          <w:rFonts w:ascii="Times New Roman" w:hAnsi="Times New Roman" w:cs="Times New Roman"/>
          <w:b/>
        </w:rPr>
      </w:pPr>
    </w:p>
    <w:p w:rsidR="00EC3196" w:rsidRPr="00D17D83" w:rsidRDefault="00EC3196" w:rsidP="00EC3196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17D8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Dotyczy:</w:t>
      </w:r>
      <w:r w:rsidRPr="00D17D8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postępowania o udzielenie zamówienia publicznego nr WPS.SAG.272-1/15 w trybie </w:t>
      </w:r>
      <w:r w:rsidRPr="00D17D83">
        <w:rPr>
          <w:rFonts w:ascii="Times New Roman" w:hAnsi="Times New Roman" w:cs="Times New Roman"/>
          <w:b/>
          <w:sz w:val="20"/>
          <w:szCs w:val="20"/>
        </w:rPr>
        <w:t>przetargu nieograniczonego o wartości poniżej 207 000 EURO</w:t>
      </w:r>
      <w:r w:rsidRPr="00D17D8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D17D83">
        <w:rPr>
          <w:rFonts w:ascii="Times New Roman" w:hAnsi="Times New Roman" w:cs="Times New Roman"/>
          <w:b/>
          <w:color w:val="000000"/>
          <w:sz w:val="20"/>
          <w:szCs w:val="20"/>
        </w:rPr>
        <w:t>na:</w:t>
      </w:r>
    </w:p>
    <w:p w:rsidR="00EC3196" w:rsidRPr="00D17D83" w:rsidRDefault="00EC3196" w:rsidP="00EC319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C3196" w:rsidRPr="00D17D83" w:rsidRDefault="002C1486" w:rsidP="00EC3196">
      <w:pPr>
        <w:widowControl w:val="0"/>
        <w:numPr>
          <w:ilvl w:val="0"/>
          <w:numId w:val="6"/>
        </w:numPr>
        <w:suppressAutoHyphens/>
        <w:spacing w:before="0"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7D83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8839714" wp14:editId="2B47AB6A">
            <wp:simplePos x="0" y="0"/>
            <wp:positionH relativeFrom="column">
              <wp:posOffset>-925830</wp:posOffset>
            </wp:positionH>
            <wp:positionV relativeFrom="paragraph">
              <wp:posOffset>269240</wp:posOffset>
            </wp:positionV>
            <wp:extent cx="7610475" cy="4525645"/>
            <wp:effectExtent l="0" t="0" r="9525" b="825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452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3196" w:rsidRPr="00D17D83">
        <w:rPr>
          <w:rFonts w:ascii="Times New Roman" w:hAnsi="Times New Roman" w:cs="Times New Roman"/>
          <w:b/>
          <w:bCs/>
          <w:sz w:val="20"/>
          <w:szCs w:val="20"/>
        </w:rPr>
        <w:t>dostawa opatrunków, wyrobów jednorazowego użytku, materiałów stomatologicznych, narzędzi, materiałów i zamków ortodontycznych przez okres 1 roku od dnia podpisania umowy, z podziałem na pakiety:</w:t>
      </w:r>
    </w:p>
    <w:p w:rsidR="00EC3196" w:rsidRPr="00D17D83" w:rsidRDefault="00EC3196" w:rsidP="00EC3196">
      <w:pPr>
        <w:widowControl w:val="0"/>
        <w:suppressAutoHyphens/>
        <w:spacing w:before="0" w:after="0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C3196" w:rsidRPr="00D17D83" w:rsidRDefault="00EC3196" w:rsidP="00EC3196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7D83">
        <w:rPr>
          <w:rFonts w:ascii="Times New Roman" w:hAnsi="Times New Roman" w:cs="Times New Roman"/>
          <w:b/>
          <w:bCs/>
          <w:sz w:val="20"/>
          <w:szCs w:val="20"/>
        </w:rPr>
        <w:t xml:space="preserve">Pakiet I  </w:t>
      </w:r>
      <w:r w:rsidRPr="00D17D83">
        <w:rPr>
          <w:rFonts w:ascii="Times New Roman" w:hAnsi="Times New Roman" w:cs="Times New Roman"/>
          <w:b/>
          <w:bCs/>
          <w:sz w:val="20"/>
          <w:szCs w:val="20"/>
        </w:rPr>
        <w:tab/>
        <w:t>Opatrunki</w:t>
      </w:r>
    </w:p>
    <w:p w:rsidR="00EC3196" w:rsidRPr="00D17D83" w:rsidRDefault="00EC3196" w:rsidP="00EC3196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7D83">
        <w:rPr>
          <w:rFonts w:ascii="Times New Roman" w:hAnsi="Times New Roman" w:cs="Times New Roman"/>
          <w:b/>
          <w:bCs/>
          <w:sz w:val="20"/>
          <w:szCs w:val="20"/>
        </w:rPr>
        <w:t xml:space="preserve">Pakiet II  </w:t>
      </w:r>
      <w:r w:rsidRPr="00D17D83">
        <w:rPr>
          <w:rFonts w:ascii="Times New Roman" w:hAnsi="Times New Roman" w:cs="Times New Roman"/>
          <w:b/>
          <w:bCs/>
          <w:sz w:val="20"/>
          <w:szCs w:val="20"/>
        </w:rPr>
        <w:tab/>
        <w:t>Wyroby jednorazowego użytku</w:t>
      </w:r>
    </w:p>
    <w:p w:rsidR="00EC3196" w:rsidRPr="00D17D83" w:rsidRDefault="00EC3196" w:rsidP="00EC3196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7D83">
        <w:rPr>
          <w:rFonts w:ascii="Times New Roman" w:hAnsi="Times New Roman" w:cs="Times New Roman"/>
          <w:b/>
          <w:bCs/>
          <w:sz w:val="20"/>
          <w:szCs w:val="20"/>
        </w:rPr>
        <w:t xml:space="preserve">Pakiet III  </w:t>
      </w:r>
      <w:r w:rsidRPr="00D17D83">
        <w:rPr>
          <w:rFonts w:ascii="Times New Roman" w:hAnsi="Times New Roman" w:cs="Times New Roman"/>
          <w:b/>
          <w:bCs/>
          <w:sz w:val="20"/>
          <w:szCs w:val="20"/>
        </w:rPr>
        <w:tab/>
        <w:t>Materiały stomatologiczne</w:t>
      </w:r>
    </w:p>
    <w:p w:rsidR="00EC3196" w:rsidRPr="00D17D83" w:rsidRDefault="00EC3196" w:rsidP="00EC3196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7D83">
        <w:rPr>
          <w:rFonts w:ascii="Times New Roman" w:hAnsi="Times New Roman" w:cs="Times New Roman"/>
          <w:b/>
          <w:bCs/>
          <w:sz w:val="20"/>
          <w:szCs w:val="20"/>
        </w:rPr>
        <w:t xml:space="preserve">Pakiet IV  </w:t>
      </w:r>
      <w:r w:rsidRPr="00D17D83">
        <w:rPr>
          <w:rFonts w:ascii="Times New Roman" w:hAnsi="Times New Roman" w:cs="Times New Roman"/>
          <w:b/>
          <w:bCs/>
          <w:sz w:val="20"/>
          <w:szCs w:val="20"/>
        </w:rPr>
        <w:tab/>
        <w:t>Narzędzia</w:t>
      </w:r>
    </w:p>
    <w:p w:rsidR="00EC3196" w:rsidRPr="00D17D83" w:rsidRDefault="00EC3196" w:rsidP="00EC3196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7D83">
        <w:rPr>
          <w:rFonts w:ascii="Times New Roman" w:hAnsi="Times New Roman" w:cs="Times New Roman"/>
          <w:b/>
          <w:bCs/>
          <w:sz w:val="20"/>
          <w:szCs w:val="20"/>
        </w:rPr>
        <w:t xml:space="preserve">Pakiet V  </w:t>
      </w:r>
      <w:r w:rsidRPr="00D17D83">
        <w:rPr>
          <w:rFonts w:ascii="Times New Roman" w:hAnsi="Times New Roman" w:cs="Times New Roman"/>
          <w:b/>
          <w:bCs/>
          <w:sz w:val="20"/>
          <w:szCs w:val="20"/>
        </w:rPr>
        <w:tab/>
        <w:t>Materiały ortodontyczne A</w:t>
      </w:r>
    </w:p>
    <w:p w:rsidR="00EC3196" w:rsidRPr="00D17D83" w:rsidRDefault="00EC3196" w:rsidP="00EC3196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7D83">
        <w:rPr>
          <w:rFonts w:ascii="Times New Roman" w:hAnsi="Times New Roman" w:cs="Times New Roman"/>
          <w:b/>
          <w:bCs/>
          <w:sz w:val="20"/>
          <w:szCs w:val="20"/>
        </w:rPr>
        <w:t>Pakiet VI</w:t>
      </w:r>
      <w:r w:rsidRPr="00D17D83">
        <w:rPr>
          <w:rFonts w:ascii="Times New Roman" w:hAnsi="Times New Roman" w:cs="Times New Roman"/>
          <w:b/>
          <w:bCs/>
          <w:sz w:val="20"/>
          <w:szCs w:val="20"/>
        </w:rPr>
        <w:tab/>
        <w:t>Materiały ortodontyczne B</w:t>
      </w:r>
    </w:p>
    <w:p w:rsidR="00EC3196" w:rsidRPr="00D17D83" w:rsidRDefault="00EC3196" w:rsidP="00EC3196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7D83">
        <w:rPr>
          <w:rFonts w:ascii="Times New Roman" w:hAnsi="Times New Roman" w:cs="Times New Roman"/>
          <w:b/>
          <w:bCs/>
          <w:sz w:val="20"/>
          <w:szCs w:val="20"/>
        </w:rPr>
        <w:t>Pakiet VII</w:t>
      </w:r>
      <w:r w:rsidRPr="00D17D83">
        <w:rPr>
          <w:rFonts w:ascii="Times New Roman" w:hAnsi="Times New Roman" w:cs="Times New Roman"/>
          <w:b/>
          <w:bCs/>
          <w:sz w:val="20"/>
          <w:szCs w:val="20"/>
        </w:rPr>
        <w:tab/>
        <w:t>Zamki ortodontyczne</w:t>
      </w:r>
    </w:p>
    <w:p w:rsidR="00EC3196" w:rsidRPr="00D17D83" w:rsidRDefault="00EC3196" w:rsidP="00EC3196">
      <w:pPr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7D83">
        <w:rPr>
          <w:rFonts w:ascii="Times New Roman" w:hAnsi="Times New Roman" w:cs="Times New Roman"/>
          <w:bCs/>
          <w:sz w:val="20"/>
          <w:szCs w:val="20"/>
        </w:rPr>
        <w:t>Przedmiot zamówienia obejmuje zakup i sukcesywną dostawę.</w:t>
      </w:r>
    </w:p>
    <w:p w:rsidR="00EC3196" w:rsidRPr="00D17D83" w:rsidRDefault="00EC3196" w:rsidP="00EC3196">
      <w:pPr>
        <w:widowControl w:val="0"/>
        <w:numPr>
          <w:ilvl w:val="0"/>
          <w:numId w:val="6"/>
        </w:numPr>
        <w:suppressAutoHyphens/>
        <w:spacing w:before="0"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7D83">
        <w:rPr>
          <w:rFonts w:ascii="Times New Roman" w:hAnsi="Times New Roman" w:cs="Times New Roman"/>
          <w:b/>
          <w:bCs/>
          <w:sz w:val="20"/>
          <w:szCs w:val="20"/>
        </w:rPr>
        <w:t>dostawa narzędzi ortodontycznych, narzędzi do mikrochirurgii oraz sprzętu medycznego, z podziałem na pakiety:</w:t>
      </w:r>
    </w:p>
    <w:p w:rsidR="00EC3196" w:rsidRPr="00D17D83" w:rsidRDefault="00EC3196" w:rsidP="00EC3196">
      <w:pPr>
        <w:widowControl w:val="0"/>
        <w:suppressAutoHyphens/>
        <w:spacing w:before="0" w:after="0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C3196" w:rsidRPr="00D17D83" w:rsidRDefault="00EC3196" w:rsidP="00EC3196">
      <w:pPr>
        <w:spacing w:before="0"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D17D83">
        <w:rPr>
          <w:rFonts w:ascii="Times New Roman" w:hAnsi="Times New Roman" w:cs="Times New Roman"/>
          <w:b/>
          <w:sz w:val="20"/>
          <w:szCs w:val="20"/>
        </w:rPr>
        <w:t xml:space="preserve">Pakiet VIII </w:t>
      </w:r>
      <w:r w:rsidRPr="00D17D83">
        <w:rPr>
          <w:rFonts w:ascii="Times New Roman" w:hAnsi="Times New Roman" w:cs="Times New Roman"/>
          <w:b/>
          <w:sz w:val="20"/>
          <w:szCs w:val="20"/>
        </w:rPr>
        <w:tab/>
        <w:t>Narzędzia ortodontyczne</w:t>
      </w:r>
    </w:p>
    <w:p w:rsidR="00EC3196" w:rsidRPr="00D17D83" w:rsidRDefault="00EC3196" w:rsidP="00EC3196">
      <w:pPr>
        <w:spacing w:before="0"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D17D83">
        <w:rPr>
          <w:rFonts w:ascii="Times New Roman" w:hAnsi="Times New Roman" w:cs="Times New Roman"/>
          <w:b/>
          <w:sz w:val="20"/>
          <w:szCs w:val="20"/>
        </w:rPr>
        <w:t xml:space="preserve">Pakiet IX </w:t>
      </w:r>
      <w:r w:rsidRPr="00D17D83">
        <w:rPr>
          <w:rFonts w:ascii="Times New Roman" w:hAnsi="Times New Roman" w:cs="Times New Roman"/>
          <w:b/>
          <w:sz w:val="20"/>
          <w:szCs w:val="20"/>
        </w:rPr>
        <w:tab/>
        <w:t>Narzędzia do mikrochirurgii</w:t>
      </w:r>
    </w:p>
    <w:p w:rsidR="00EC3196" w:rsidRPr="00D17D83" w:rsidRDefault="00EC3196" w:rsidP="00EC3196">
      <w:pPr>
        <w:spacing w:before="0"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D17D83">
        <w:rPr>
          <w:rFonts w:ascii="Times New Roman" w:hAnsi="Times New Roman" w:cs="Times New Roman"/>
          <w:b/>
          <w:sz w:val="20"/>
          <w:szCs w:val="20"/>
        </w:rPr>
        <w:t>Pakiet X</w:t>
      </w:r>
      <w:r w:rsidRPr="00D17D83">
        <w:rPr>
          <w:rFonts w:ascii="Times New Roman" w:hAnsi="Times New Roman" w:cs="Times New Roman"/>
          <w:b/>
          <w:sz w:val="20"/>
          <w:szCs w:val="20"/>
        </w:rPr>
        <w:tab/>
        <w:t>Sprzęt medyczny</w:t>
      </w:r>
    </w:p>
    <w:p w:rsidR="00EC3196" w:rsidRPr="00D17D83" w:rsidRDefault="00EC3196" w:rsidP="00EC3196">
      <w:pPr>
        <w:widowControl w:val="0"/>
        <w:suppressAutoHyphens/>
        <w:spacing w:before="0" w:after="0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C3196" w:rsidRPr="00D17D83" w:rsidRDefault="00EC3196" w:rsidP="002C1486">
      <w:pPr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7D83">
        <w:rPr>
          <w:rFonts w:ascii="Times New Roman" w:hAnsi="Times New Roman" w:cs="Times New Roman"/>
          <w:bCs/>
          <w:sz w:val="20"/>
          <w:szCs w:val="20"/>
        </w:rPr>
        <w:t>Przedmiot zamówienia obejmuje: zakup, dostawę, montaż i szkolenie pracowników Zamawiającego w zakresie obsługi zakupionego sprzętu i narzędzi.</w:t>
      </w:r>
    </w:p>
    <w:p w:rsidR="00EC3196" w:rsidRPr="00D17D83" w:rsidRDefault="00EC3196" w:rsidP="00D17D83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D83">
        <w:rPr>
          <w:rFonts w:ascii="Times New Roman" w:hAnsi="Times New Roman" w:cs="Times New Roman"/>
          <w:b/>
          <w:sz w:val="20"/>
          <w:szCs w:val="20"/>
        </w:rPr>
        <w:t>Kod CPV 33100000-1 Urządzenia medyczne</w:t>
      </w:r>
    </w:p>
    <w:p w:rsidR="00EC3196" w:rsidRPr="00D17D83" w:rsidRDefault="00EC3196" w:rsidP="00EC3196">
      <w:pPr>
        <w:jc w:val="both"/>
        <w:rPr>
          <w:rFonts w:ascii="Times New Roman" w:hAnsi="Times New Roman" w:cs="Times New Roman"/>
        </w:rPr>
      </w:pPr>
    </w:p>
    <w:p w:rsidR="006C7C8F" w:rsidRPr="00AA169D" w:rsidRDefault="006C7C8F" w:rsidP="006C7C8F">
      <w:pPr>
        <w:jc w:val="both"/>
        <w:rPr>
          <w:rFonts w:ascii="Times New Roman" w:hAnsi="Times New Roman" w:cs="Times New Roman"/>
        </w:rPr>
      </w:pPr>
    </w:p>
    <w:p w:rsidR="006C7C8F" w:rsidRPr="00AA169D" w:rsidRDefault="006C7C8F" w:rsidP="006C7C8F">
      <w:pPr>
        <w:jc w:val="center"/>
        <w:rPr>
          <w:rFonts w:ascii="Times New Roman" w:hAnsi="Times New Roman" w:cs="Times New Roman"/>
          <w:b/>
        </w:rPr>
      </w:pPr>
      <w:r w:rsidRPr="00AA169D">
        <w:rPr>
          <w:rFonts w:ascii="Times New Roman" w:hAnsi="Times New Roman" w:cs="Times New Roman"/>
          <w:b/>
        </w:rPr>
        <w:t>Zawiadomienie o zawarciu umowy</w:t>
      </w:r>
    </w:p>
    <w:p w:rsidR="006C7C8F" w:rsidRPr="00AA169D" w:rsidRDefault="006C7C8F" w:rsidP="006C7C8F">
      <w:pPr>
        <w:jc w:val="center"/>
        <w:rPr>
          <w:rFonts w:ascii="Times New Roman" w:hAnsi="Times New Roman" w:cs="Times New Roman"/>
          <w:b/>
        </w:rPr>
      </w:pPr>
    </w:p>
    <w:p w:rsidR="006C7C8F" w:rsidRPr="00FE04F2" w:rsidRDefault="006C7C8F" w:rsidP="006C7C8F">
      <w:pPr>
        <w:ind w:firstLine="708"/>
        <w:jc w:val="both"/>
        <w:rPr>
          <w:rFonts w:ascii="Times New Roman" w:hAnsi="Times New Roman" w:cs="Times New Roman"/>
        </w:rPr>
      </w:pPr>
      <w:r w:rsidRPr="00FE04F2">
        <w:rPr>
          <w:rFonts w:ascii="Times New Roman" w:hAnsi="Times New Roman" w:cs="Times New Roman"/>
        </w:rPr>
        <w:t xml:space="preserve">Wojewódzka Przychodnia Stomatologiczna im. dr. n. med. Zbigniewa Żaka w Krakowie, działając zgodnie z ustawą z dnia 29 stycznia 2004 roku Prawo zamówień publicznych informuje, że w dniu 08.06.2015 roku zostały zawarte umowy z następującymi Wykonawcami: </w:t>
      </w:r>
    </w:p>
    <w:p w:rsidR="006C7C8F" w:rsidRPr="00FE04F2" w:rsidRDefault="006C7C8F" w:rsidP="006C7C8F">
      <w:pPr>
        <w:numPr>
          <w:ilvl w:val="1"/>
          <w:numId w:val="17"/>
        </w:numPr>
        <w:spacing w:before="0" w:after="0"/>
        <w:rPr>
          <w:rFonts w:ascii="Times New Roman" w:hAnsi="Times New Roman" w:cs="Times New Roman"/>
          <w:b/>
        </w:rPr>
      </w:pPr>
      <w:r w:rsidRPr="00FE04F2">
        <w:rPr>
          <w:rFonts w:ascii="Times New Roman" w:hAnsi="Times New Roman" w:cs="Times New Roman"/>
          <w:b/>
        </w:rPr>
        <w:t>dla Pakietu I – Opatrunki</w:t>
      </w:r>
    </w:p>
    <w:p w:rsidR="006C7C8F" w:rsidRPr="00FE04F2" w:rsidRDefault="006C7C8F" w:rsidP="006C7C8F">
      <w:pPr>
        <w:pStyle w:val="Akapitzlist"/>
        <w:numPr>
          <w:ilvl w:val="0"/>
          <w:numId w:val="0"/>
        </w:numPr>
        <w:ind w:left="744" w:firstLine="696"/>
        <w:rPr>
          <w:color w:val="1F497D" w:themeColor="text2"/>
          <w:sz w:val="24"/>
          <w:szCs w:val="24"/>
        </w:rPr>
      </w:pPr>
      <w:r w:rsidRPr="00FE04F2">
        <w:rPr>
          <w:color w:val="1F497D" w:themeColor="text2"/>
          <w:sz w:val="24"/>
          <w:szCs w:val="24"/>
        </w:rPr>
        <w:t>MIWO – DENT  s.c.</w:t>
      </w:r>
    </w:p>
    <w:p w:rsidR="006C7C8F" w:rsidRPr="00FE04F2" w:rsidRDefault="006C7C8F" w:rsidP="006C7C8F">
      <w:pPr>
        <w:spacing w:before="0" w:after="0"/>
        <w:ind w:left="708" w:firstLine="708"/>
        <w:rPr>
          <w:rFonts w:ascii="Times New Roman" w:hAnsi="Times New Roman" w:cs="Times New Roman"/>
          <w:b/>
          <w:color w:val="1F497D" w:themeColor="text2"/>
        </w:rPr>
      </w:pPr>
      <w:r w:rsidRPr="00FE04F2">
        <w:rPr>
          <w:rFonts w:ascii="Times New Roman" w:hAnsi="Times New Roman" w:cs="Times New Roman"/>
          <w:b/>
          <w:color w:val="1F497D" w:themeColor="text2"/>
        </w:rPr>
        <w:t>Ul. Kielecka 17</w:t>
      </w:r>
    </w:p>
    <w:p w:rsidR="006C7C8F" w:rsidRPr="00FE04F2" w:rsidRDefault="006C7C8F" w:rsidP="006C7C8F">
      <w:pPr>
        <w:spacing w:before="0" w:after="0"/>
        <w:ind w:left="708" w:firstLine="708"/>
        <w:rPr>
          <w:rFonts w:ascii="Times New Roman" w:hAnsi="Times New Roman" w:cs="Times New Roman"/>
          <w:b/>
          <w:color w:val="1F497D" w:themeColor="text2"/>
        </w:rPr>
      </w:pPr>
      <w:r w:rsidRPr="00FE04F2">
        <w:rPr>
          <w:rFonts w:ascii="Times New Roman" w:hAnsi="Times New Roman" w:cs="Times New Roman"/>
          <w:b/>
          <w:color w:val="1F497D" w:themeColor="text2"/>
        </w:rPr>
        <w:t xml:space="preserve">31-523 Kraków </w:t>
      </w:r>
    </w:p>
    <w:p w:rsidR="006C7C8F" w:rsidRPr="00FE04F2" w:rsidRDefault="006C7C8F" w:rsidP="006C7C8F">
      <w:pPr>
        <w:spacing w:before="0" w:after="0"/>
        <w:ind w:left="708" w:firstLine="708"/>
        <w:rPr>
          <w:rFonts w:ascii="Times New Roman" w:hAnsi="Times New Roman" w:cs="Times New Roman"/>
          <w:b/>
          <w:color w:val="1F497D" w:themeColor="text2"/>
        </w:rPr>
      </w:pPr>
    </w:p>
    <w:p w:rsidR="006C7C8F" w:rsidRPr="00FE04F2" w:rsidRDefault="006C7C8F" w:rsidP="006C7C8F">
      <w:pPr>
        <w:numPr>
          <w:ilvl w:val="1"/>
          <w:numId w:val="17"/>
        </w:numPr>
        <w:spacing w:before="0" w:after="0"/>
        <w:rPr>
          <w:rFonts w:ascii="Times New Roman" w:hAnsi="Times New Roman" w:cs="Times New Roman"/>
          <w:b/>
        </w:rPr>
      </w:pPr>
      <w:r w:rsidRPr="00FE04F2">
        <w:rPr>
          <w:rFonts w:ascii="Times New Roman" w:hAnsi="Times New Roman" w:cs="Times New Roman"/>
          <w:b/>
        </w:rPr>
        <w:t>dla Pakietu II – Wyroby jednorazowego użytku</w:t>
      </w:r>
    </w:p>
    <w:p w:rsidR="006C7C8F" w:rsidRPr="00FE04F2" w:rsidRDefault="006C7C8F" w:rsidP="006C7C8F">
      <w:pPr>
        <w:pStyle w:val="Akapitzlist"/>
        <w:numPr>
          <w:ilvl w:val="0"/>
          <w:numId w:val="0"/>
        </w:numPr>
        <w:ind w:left="720" w:firstLine="696"/>
        <w:rPr>
          <w:color w:val="1F497D" w:themeColor="text2"/>
          <w:sz w:val="24"/>
          <w:szCs w:val="24"/>
        </w:rPr>
      </w:pPr>
      <w:r w:rsidRPr="00FE04F2">
        <w:rPr>
          <w:color w:val="1F497D" w:themeColor="text2"/>
          <w:sz w:val="24"/>
          <w:szCs w:val="24"/>
        </w:rPr>
        <w:t>CEZAL WROCŁAW S.A ODDZIAŁ W KRAKOWIE</w:t>
      </w:r>
    </w:p>
    <w:p w:rsidR="006C7C8F" w:rsidRPr="00FE04F2" w:rsidRDefault="006C7C8F" w:rsidP="006C7C8F">
      <w:pPr>
        <w:spacing w:before="0" w:after="0"/>
        <w:ind w:left="708" w:firstLine="708"/>
        <w:rPr>
          <w:rFonts w:ascii="Times New Roman" w:hAnsi="Times New Roman" w:cs="Times New Roman"/>
          <w:b/>
          <w:color w:val="1F497D" w:themeColor="text2"/>
        </w:rPr>
      </w:pPr>
      <w:r w:rsidRPr="00FE04F2">
        <w:rPr>
          <w:rFonts w:ascii="Times New Roman" w:hAnsi="Times New Roman" w:cs="Times New Roman"/>
          <w:b/>
          <w:color w:val="1F497D" w:themeColor="text2"/>
        </w:rPr>
        <w:t>Ul. Balicka 117</w:t>
      </w:r>
    </w:p>
    <w:p w:rsidR="006C7C8F" w:rsidRPr="00FE04F2" w:rsidRDefault="006C7C8F" w:rsidP="006C7C8F">
      <w:pPr>
        <w:spacing w:before="0" w:after="0"/>
        <w:ind w:left="708" w:firstLine="708"/>
        <w:rPr>
          <w:rFonts w:ascii="Times New Roman" w:hAnsi="Times New Roman" w:cs="Times New Roman"/>
          <w:b/>
          <w:color w:val="1F497D" w:themeColor="text2"/>
        </w:rPr>
      </w:pPr>
      <w:r w:rsidRPr="00FE04F2">
        <w:rPr>
          <w:rFonts w:ascii="Times New Roman" w:hAnsi="Times New Roman" w:cs="Times New Roman"/>
          <w:b/>
          <w:color w:val="1F497D" w:themeColor="text2"/>
        </w:rPr>
        <w:t>30-149 Kraków</w:t>
      </w:r>
    </w:p>
    <w:p w:rsidR="006C7C8F" w:rsidRPr="00FE04F2" w:rsidRDefault="006C7C8F" w:rsidP="006C7C8F">
      <w:pPr>
        <w:jc w:val="both"/>
        <w:rPr>
          <w:rFonts w:ascii="Times New Roman" w:hAnsi="Times New Roman" w:cs="Times New Roman"/>
        </w:rPr>
      </w:pPr>
    </w:p>
    <w:p w:rsidR="006C7C8F" w:rsidRPr="00FE04F2" w:rsidRDefault="006C7C8F" w:rsidP="006C7C8F">
      <w:pPr>
        <w:numPr>
          <w:ilvl w:val="1"/>
          <w:numId w:val="17"/>
        </w:numPr>
        <w:spacing w:before="0" w:after="0"/>
        <w:rPr>
          <w:rFonts w:ascii="Times New Roman" w:hAnsi="Times New Roman" w:cs="Times New Roman"/>
          <w:b/>
        </w:rPr>
      </w:pPr>
      <w:r w:rsidRPr="00FE04F2">
        <w:rPr>
          <w:rFonts w:ascii="Times New Roman" w:hAnsi="Times New Roman" w:cs="Times New Roman"/>
          <w:b/>
        </w:rPr>
        <w:t>dla Pakietu III – Materiały stomatologiczne</w:t>
      </w:r>
    </w:p>
    <w:p w:rsidR="006C7C8F" w:rsidRPr="00FE04F2" w:rsidRDefault="006C7C8F" w:rsidP="006C7C8F">
      <w:pPr>
        <w:spacing w:before="0" w:after="0"/>
        <w:ind w:left="1428" w:hanging="10"/>
        <w:rPr>
          <w:rFonts w:ascii="Times New Roman" w:hAnsi="Times New Roman" w:cs="Times New Roman"/>
          <w:b/>
          <w:color w:val="1F497D" w:themeColor="text2"/>
        </w:rPr>
      </w:pPr>
      <w:r w:rsidRPr="00FE04F2">
        <w:rPr>
          <w:rFonts w:ascii="Times New Roman" w:hAnsi="Times New Roman" w:cs="Times New Roman"/>
          <w:b/>
          <w:color w:val="1F497D" w:themeColor="text2"/>
        </w:rPr>
        <w:t xml:space="preserve">AQUADENT </w:t>
      </w:r>
    </w:p>
    <w:p w:rsidR="006C7C8F" w:rsidRPr="00FE04F2" w:rsidRDefault="006C7C8F" w:rsidP="006C7C8F">
      <w:pPr>
        <w:spacing w:before="0" w:after="0"/>
        <w:ind w:left="708" w:firstLine="708"/>
        <w:rPr>
          <w:rFonts w:ascii="Times New Roman" w:hAnsi="Times New Roman" w:cs="Times New Roman"/>
          <w:b/>
          <w:color w:val="1F497D" w:themeColor="text2"/>
        </w:rPr>
      </w:pPr>
      <w:r w:rsidRPr="00FE04F2">
        <w:rPr>
          <w:rFonts w:ascii="Times New Roman" w:hAnsi="Times New Roman" w:cs="Times New Roman"/>
          <w:b/>
          <w:color w:val="1F497D" w:themeColor="text2"/>
        </w:rPr>
        <w:t>Ul. Kasprowicza 30</w:t>
      </w:r>
    </w:p>
    <w:p w:rsidR="006C7C8F" w:rsidRPr="00FE04F2" w:rsidRDefault="006C7C8F" w:rsidP="006C7C8F">
      <w:pPr>
        <w:spacing w:before="0" w:after="0"/>
        <w:ind w:left="708" w:firstLine="708"/>
        <w:rPr>
          <w:rFonts w:ascii="Times New Roman" w:hAnsi="Times New Roman" w:cs="Times New Roman"/>
          <w:b/>
          <w:color w:val="1F497D" w:themeColor="text2"/>
        </w:rPr>
      </w:pPr>
      <w:r w:rsidRPr="00FE04F2">
        <w:rPr>
          <w:rFonts w:ascii="Times New Roman" w:hAnsi="Times New Roman" w:cs="Times New Roman"/>
          <w:b/>
          <w:color w:val="1F497D" w:themeColor="text2"/>
        </w:rPr>
        <w:t>31-523 Kraków</w:t>
      </w:r>
    </w:p>
    <w:p w:rsidR="006C7C8F" w:rsidRPr="00FE04F2" w:rsidRDefault="006C7C8F" w:rsidP="006C7C8F">
      <w:pPr>
        <w:spacing w:before="0" w:after="0"/>
        <w:ind w:left="708" w:firstLine="708"/>
        <w:rPr>
          <w:rFonts w:ascii="Times New Roman" w:hAnsi="Times New Roman" w:cs="Times New Roman"/>
          <w:b/>
          <w:color w:val="1F497D" w:themeColor="text2"/>
        </w:rPr>
      </w:pPr>
    </w:p>
    <w:p w:rsidR="006C7C8F" w:rsidRPr="00FE04F2" w:rsidRDefault="006C7C8F" w:rsidP="006C7C8F">
      <w:pPr>
        <w:numPr>
          <w:ilvl w:val="1"/>
          <w:numId w:val="17"/>
        </w:numPr>
        <w:spacing w:before="0" w:after="0"/>
        <w:rPr>
          <w:rFonts w:ascii="Times New Roman" w:hAnsi="Times New Roman" w:cs="Times New Roman"/>
          <w:b/>
        </w:rPr>
      </w:pPr>
      <w:r w:rsidRPr="00FE04F2">
        <w:rPr>
          <w:rFonts w:ascii="Times New Roman" w:hAnsi="Times New Roman" w:cs="Times New Roman"/>
          <w:b/>
        </w:rPr>
        <w:t>dla Pakietu IV – Narzędzia</w:t>
      </w:r>
    </w:p>
    <w:p w:rsidR="006C7C8F" w:rsidRPr="00FE04F2" w:rsidRDefault="006C7C8F" w:rsidP="006C7C8F">
      <w:pPr>
        <w:pStyle w:val="Akapitzlist"/>
        <w:numPr>
          <w:ilvl w:val="0"/>
          <w:numId w:val="0"/>
        </w:numPr>
        <w:ind w:left="720" w:firstLine="696"/>
        <w:rPr>
          <w:color w:val="1F497D" w:themeColor="text2"/>
          <w:sz w:val="24"/>
          <w:szCs w:val="24"/>
        </w:rPr>
      </w:pPr>
      <w:r w:rsidRPr="00FE04F2">
        <w:rPr>
          <w:color w:val="1F497D" w:themeColor="text2"/>
          <w:sz w:val="24"/>
          <w:szCs w:val="24"/>
        </w:rPr>
        <w:t xml:space="preserve">MIWO - DENT s.c. </w:t>
      </w:r>
    </w:p>
    <w:p w:rsidR="006C7C8F" w:rsidRPr="00FE04F2" w:rsidRDefault="006C7C8F" w:rsidP="006C7C8F">
      <w:pPr>
        <w:spacing w:before="0" w:after="0"/>
        <w:ind w:left="1440"/>
        <w:rPr>
          <w:rFonts w:ascii="Times New Roman" w:hAnsi="Times New Roman" w:cs="Times New Roman"/>
          <w:b/>
          <w:color w:val="1F497D" w:themeColor="text2"/>
        </w:rPr>
      </w:pPr>
      <w:r w:rsidRPr="00FE04F2">
        <w:rPr>
          <w:rFonts w:ascii="Times New Roman" w:hAnsi="Times New Roman" w:cs="Times New Roman"/>
          <w:b/>
          <w:color w:val="1F497D" w:themeColor="text2"/>
        </w:rPr>
        <w:t>Ul. Kielecka 17</w:t>
      </w:r>
    </w:p>
    <w:p w:rsidR="006C7C8F" w:rsidRPr="00FE04F2" w:rsidRDefault="006C7C8F" w:rsidP="006C7C8F">
      <w:pPr>
        <w:spacing w:before="0" w:after="0"/>
        <w:ind w:left="1440"/>
        <w:rPr>
          <w:rFonts w:ascii="Times New Roman" w:hAnsi="Times New Roman" w:cs="Times New Roman"/>
          <w:b/>
          <w:color w:val="1F497D" w:themeColor="text2"/>
        </w:rPr>
      </w:pPr>
      <w:r w:rsidRPr="00FE04F2">
        <w:rPr>
          <w:rFonts w:ascii="Times New Roman" w:hAnsi="Times New Roman" w:cs="Times New Roman"/>
          <w:b/>
          <w:color w:val="1F497D" w:themeColor="text2"/>
        </w:rPr>
        <w:t>31-523 Kraków</w:t>
      </w:r>
    </w:p>
    <w:p w:rsidR="006C7C8F" w:rsidRPr="00FE04F2" w:rsidRDefault="006C7C8F" w:rsidP="006C7C8F">
      <w:pPr>
        <w:pStyle w:val="Akapitzlist"/>
        <w:numPr>
          <w:ilvl w:val="0"/>
          <w:numId w:val="0"/>
        </w:numPr>
        <w:tabs>
          <w:tab w:val="left" w:pos="2310"/>
        </w:tabs>
        <w:ind w:left="2805"/>
        <w:rPr>
          <w:sz w:val="24"/>
          <w:szCs w:val="24"/>
        </w:rPr>
      </w:pPr>
    </w:p>
    <w:p w:rsidR="006C7C8F" w:rsidRPr="00FE04F2" w:rsidRDefault="006C7C8F" w:rsidP="006C7C8F">
      <w:pPr>
        <w:numPr>
          <w:ilvl w:val="1"/>
          <w:numId w:val="17"/>
        </w:numPr>
        <w:spacing w:before="0" w:after="0"/>
        <w:rPr>
          <w:rFonts w:ascii="Times New Roman" w:hAnsi="Times New Roman" w:cs="Times New Roman"/>
          <w:b/>
        </w:rPr>
      </w:pPr>
      <w:r w:rsidRPr="00FE04F2">
        <w:rPr>
          <w:rFonts w:ascii="Times New Roman" w:hAnsi="Times New Roman" w:cs="Times New Roman"/>
          <w:b/>
        </w:rPr>
        <w:t>dla Pakietu V – Materiały ortodontyczne A</w:t>
      </w:r>
    </w:p>
    <w:p w:rsidR="006C7C8F" w:rsidRPr="00FE04F2" w:rsidRDefault="006C7C8F" w:rsidP="006C7C8F">
      <w:pPr>
        <w:spacing w:before="0" w:after="0"/>
        <w:ind w:left="708" w:firstLine="708"/>
        <w:rPr>
          <w:rFonts w:ascii="Times New Roman" w:hAnsi="Times New Roman" w:cs="Times New Roman"/>
          <w:b/>
          <w:color w:val="1F497D" w:themeColor="text2"/>
        </w:rPr>
      </w:pPr>
      <w:r w:rsidRPr="00FE04F2">
        <w:rPr>
          <w:rFonts w:ascii="Times New Roman" w:hAnsi="Times New Roman" w:cs="Times New Roman"/>
          <w:b/>
          <w:color w:val="1F497D" w:themeColor="text2"/>
        </w:rPr>
        <w:t>POLKARD sp. z o.o.</w:t>
      </w:r>
    </w:p>
    <w:p w:rsidR="006C7C8F" w:rsidRPr="00FE04F2" w:rsidRDefault="006C7C8F" w:rsidP="006C7C8F">
      <w:pPr>
        <w:spacing w:before="0" w:after="0"/>
        <w:ind w:left="708" w:firstLine="708"/>
        <w:rPr>
          <w:rFonts w:ascii="Times New Roman" w:hAnsi="Times New Roman" w:cs="Times New Roman"/>
          <w:b/>
          <w:color w:val="1F497D" w:themeColor="text2"/>
        </w:rPr>
      </w:pPr>
      <w:r w:rsidRPr="00FE04F2">
        <w:rPr>
          <w:rFonts w:ascii="Times New Roman" w:hAnsi="Times New Roman" w:cs="Times New Roman"/>
          <w:b/>
          <w:color w:val="1F497D" w:themeColor="text2"/>
        </w:rPr>
        <w:t>Ul. Jaroszyka 3</w:t>
      </w:r>
    </w:p>
    <w:p w:rsidR="006C7C8F" w:rsidRPr="00FE04F2" w:rsidRDefault="006C7C8F" w:rsidP="006C7C8F">
      <w:pPr>
        <w:spacing w:before="0" w:after="0"/>
        <w:ind w:left="708" w:firstLine="708"/>
        <w:rPr>
          <w:rFonts w:ascii="Times New Roman" w:hAnsi="Times New Roman" w:cs="Times New Roman"/>
          <w:b/>
          <w:color w:val="1F497D" w:themeColor="text2"/>
        </w:rPr>
      </w:pPr>
      <w:r w:rsidRPr="00FE04F2">
        <w:rPr>
          <w:rFonts w:ascii="Times New Roman" w:hAnsi="Times New Roman" w:cs="Times New Roman"/>
          <w:b/>
          <w:color w:val="1F497D" w:themeColor="text2"/>
        </w:rPr>
        <w:t>10-687 Olsztyn</w:t>
      </w:r>
    </w:p>
    <w:p w:rsidR="006C7C8F" w:rsidRPr="00FE04F2" w:rsidRDefault="006C7C8F" w:rsidP="006C7C8F">
      <w:pPr>
        <w:spacing w:before="0" w:after="0"/>
        <w:ind w:left="708" w:firstLine="708"/>
        <w:rPr>
          <w:rFonts w:ascii="Times New Roman" w:hAnsi="Times New Roman" w:cs="Times New Roman"/>
          <w:b/>
          <w:color w:val="1F497D" w:themeColor="text2"/>
        </w:rPr>
      </w:pPr>
    </w:p>
    <w:p w:rsidR="006C7C8F" w:rsidRPr="00FE04F2" w:rsidRDefault="006C7C8F" w:rsidP="006C7C8F">
      <w:pPr>
        <w:numPr>
          <w:ilvl w:val="1"/>
          <w:numId w:val="17"/>
        </w:numPr>
        <w:spacing w:before="0" w:after="0"/>
        <w:rPr>
          <w:rFonts w:ascii="Times New Roman" w:hAnsi="Times New Roman" w:cs="Times New Roman"/>
          <w:b/>
        </w:rPr>
      </w:pPr>
      <w:r w:rsidRPr="00FE04F2">
        <w:rPr>
          <w:rFonts w:ascii="Times New Roman" w:hAnsi="Times New Roman" w:cs="Times New Roman"/>
          <w:b/>
        </w:rPr>
        <w:t>dla Pakietu VIII – Narzędzia ortodontyczne</w:t>
      </w:r>
    </w:p>
    <w:p w:rsidR="006C7C8F" w:rsidRPr="00FE04F2" w:rsidRDefault="006C7C8F" w:rsidP="006C7C8F">
      <w:pPr>
        <w:pStyle w:val="Akapitzlist"/>
        <w:numPr>
          <w:ilvl w:val="0"/>
          <w:numId w:val="0"/>
        </w:numPr>
        <w:ind w:left="720" w:firstLine="696"/>
        <w:rPr>
          <w:color w:val="1F497D" w:themeColor="text2"/>
          <w:sz w:val="24"/>
          <w:szCs w:val="24"/>
        </w:rPr>
      </w:pPr>
      <w:r w:rsidRPr="00FE04F2">
        <w:rPr>
          <w:color w:val="1F497D" w:themeColor="text2"/>
          <w:sz w:val="24"/>
          <w:szCs w:val="24"/>
        </w:rPr>
        <w:t>AESCULAP CHIFA sp. z o.o.</w:t>
      </w:r>
    </w:p>
    <w:p w:rsidR="006C7C8F" w:rsidRPr="00FE04F2" w:rsidRDefault="006C7C8F" w:rsidP="006C7C8F">
      <w:pPr>
        <w:spacing w:before="0" w:after="0"/>
        <w:ind w:left="708" w:firstLine="708"/>
        <w:rPr>
          <w:rFonts w:ascii="Times New Roman" w:hAnsi="Times New Roman" w:cs="Times New Roman"/>
          <w:b/>
          <w:color w:val="1F497D" w:themeColor="text2"/>
        </w:rPr>
      </w:pPr>
      <w:r w:rsidRPr="00FE04F2">
        <w:rPr>
          <w:rFonts w:ascii="Times New Roman" w:hAnsi="Times New Roman" w:cs="Times New Roman"/>
          <w:b/>
          <w:color w:val="1F497D" w:themeColor="text2"/>
        </w:rPr>
        <w:t>Ul. Tysiąclecia 14</w:t>
      </w:r>
    </w:p>
    <w:p w:rsidR="006C7C8F" w:rsidRPr="00FE04F2" w:rsidRDefault="006C7C8F" w:rsidP="006C7C8F">
      <w:pPr>
        <w:spacing w:before="0" w:after="0"/>
        <w:ind w:left="708" w:firstLine="708"/>
        <w:rPr>
          <w:rFonts w:ascii="Times New Roman" w:hAnsi="Times New Roman" w:cs="Times New Roman"/>
          <w:b/>
          <w:color w:val="1F497D" w:themeColor="text2"/>
        </w:rPr>
      </w:pPr>
      <w:r w:rsidRPr="00FE04F2">
        <w:rPr>
          <w:rFonts w:ascii="Times New Roman" w:hAnsi="Times New Roman" w:cs="Times New Roman"/>
          <w:b/>
          <w:color w:val="1F497D" w:themeColor="text2"/>
        </w:rPr>
        <w:t>64-300 Nowy Tomyśl</w:t>
      </w:r>
    </w:p>
    <w:p w:rsidR="006C7C8F" w:rsidRPr="00FE04F2" w:rsidRDefault="006C7C8F" w:rsidP="006C7C8F">
      <w:pPr>
        <w:spacing w:before="0" w:after="0"/>
        <w:ind w:left="708" w:firstLine="708"/>
        <w:rPr>
          <w:rFonts w:ascii="Times New Roman" w:hAnsi="Times New Roman" w:cs="Times New Roman"/>
          <w:b/>
          <w:color w:val="1F497D" w:themeColor="text2"/>
        </w:rPr>
      </w:pPr>
    </w:p>
    <w:p w:rsidR="006C7C8F" w:rsidRPr="00FE04F2" w:rsidRDefault="006C7C8F" w:rsidP="006C7C8F">
      <w:pPr>
        <w:numPr>
          <w:ilvl w:val="1"/>
          <w:numId w:val="17"/>
        </w:numPr>
        <w:spacing w:before="0" w:after="0"/>
        <w:rPr>
          <w:rFonts w:ascii="Times New Roman" w:hAnsi="Times New Roman" w:cs="Times New Roman"/>
          <w:b/>
        </w:rPr>
      </w:pPr>
      <w:r w:rsidRPr="00FE04F2">
        <w:rPr>
          <w:rFonts w:ascii="Times New Roman" w:hAnsi="Times New Roman" w:cs="Times New Roman"/>
          <w:b/>
        </w:rPr>
        <w:t xml:space="preserve">dla Pakietu IX – Narzędzia do mikrochirurgii </w:t>
      </w:r>
    </w:p>
    <w:p w:rsidR="006C7C8F" w:rsidRPr="00FE04F2" w:rsidRDefault="006C7C8F" w:rsidP="006C7C8F">
      <w:pPr>
        <w:pStyle w:val="Akapitzlist"/>
        <w:numPr>
          <w:ilvl w:val="0"/>
          <w:numId w:val="0"/>
        </w:numPr>
        <w:ind w:left="720" w:firstLine="696"/>
        <w:rPr>
          <w:color w:val="1F497D" w:themeColor="text2"/>
          <w:sz w:val="24"/>
          <w:szCs w:val="24"/>
        </w:rPr>
      </w:pPr>
      <w:r w:rsidRPr="00FE04F2">
        <w:rPr>
          <w:color w:val="1F497D" w:themeColor="text2"/>
          <w:sz w:val="24"/>
          <w:szCs w:val="24"/>
        </w:rPr>
        <w:t>QUADROSTOM Grażyna Zajfryd</w:t>
      </w:r>
    </w:p>
    <w:p w:rsidR="006C7C8F" w:rsidRPr="00FE04F2" w:rsidRDefault="006C7C8F" w:rsidP="006C7C8F">
      <w:pPr>
        <w:spacing w:before="0" w:after="0"/>
        <w:ind w:left="708" w:firstLine="708"/>
        <w:rPr>
          <w:rFonts w:ascii="Times New Roman" w:hAnsi="Times New Roman" w:cs="Times New Roman"/>
          <w:b/>
          <w:color w:val="1F497D" w:themeColor="text2"/>
        </w:rPr>
      </w:pPr>
      <w:r w:rsidRPr="00FE04F2">
        <w:rPr>
          <w:rFonts w:ascii="Times New Roman" w:hAnsi="Times New Roman" w:cs="Times New Roman"/>
          <w:b/>
          <w:color w:val="1F497D" w:themeColor="text2"/>
        </w:rPr>
        <w:t>Ul. Rydlówka 5 lok. B 11h</w:t>
      </w:r>
    </w:p>
    <w:p w:rsidR="006C7C8F" w:rsidRPr="00FE04F2" w:rsidRDefault="006C7C8F" w:rsidP="006C7C8F">
      <w:pPr>
        <w:spacing w:before="0" w:after="0"/>
        <w:ind w:left="1440"/>
        <w:rPr>
          <w:rFonts w:ascii="Times New Roman" w:hAnsi="Times New Roman" w:cs="Times New Roman"/>
          <w:b/>
        </w:rPr>
      </w:pPr>
      <w:r w:rsidRPr="00FE04F2">
        <w:rPr>
          <w:rFonts w:ascii="Times New Roman" w:hAnsi="Times New Roman" w:cs="Times New Roman"/>
          <w:b/>
          <w:color w:val="1F497D" w:themeColor="text2"/>
        </w:rPr>
        <w:t>30-363 Kraków</w:t>
      </w:r>
    </w:p>
    <w:p w:rsidR="006C7C8F" w:rsidRPr="00FE04F2" w:rsidRDefault="006C7C8F" w:rsidP="006C7C8F">
      <w:pPr>
        <w:ind w:left="1440"/>
        <w:rPr>
          <w:rFonts w:ascii="Times New Roman" w:hAnsi="Times New Roman" w:cs="Times New Roman"/>
          <w:b/>
        </w:rPr>
      </w:pPr>
    </w:p>
    <w:p w:rsidR="006C7C8F" w:rsidRPr="00AA169D" w:rsidRDefault="006C7C8F" w:rsidP="006C7C8F">
      <w:pPr>
        <w:rPr>
          <w:rFonts w:ascii="Times New Roman" w:hAnsi="Times New Roman" w:cs="Times New Roman"/>
        </w:rPr>
      </w:pPr>
      <w:r w:rsidRPr="00AA169D">
        <w:rPr>
          <w:rFonts w:ascii="Times New Roman" w:hAnsi="Times New Roman" w:cs="Times New Roman"/>
        </w:rPr>
        <w:tab/>
      </w:r>
      <w:r w:rsidRPr="00AA169D">
        <w:rPr>
          <w:rFonts w:ascii="Times New Roman" w:hAnsi="Times New Roman" w:cs="Times New Roman"/>
        </w:rPr>
        <w:tab/>
      </w:r>
      <w:r w:rsidRPr="00AA169D">
        <w:rPr>
          <w:rFonts w:ascii="Times New Roman" w:hAnsi="Times New Roman" w:cs="Times New Roman"/>
        </w:rPr>
        <w:tab/>
      </w:r>
      <w:r w:rsidRPr="00AA169D">
        <w:rPr>
          <w:rFonts w:ascii="Times New Roman" w:hAnsi="Times New Roman" w:cs="Times New Roman"/>
        </w:rPr>
        <w:tab/>
      </w:r>
    </w:p>
    <w:p w:rsidR="006C7C8F" w:rsidRPr="00AA169D" w:rsidRDefault="006C7C8F" w:rsidP="006C7C8F">
      <w:pPr>
        <w:rPr>
          <w:rFonts w:ascii="Times New Roman" w:hAnsi="Times New Roman" w:cs="Times New Roman"/>
        </w:rPr>
      </w:pPr>
    </w:p>
    <w:p w:rsidR="00EC3196" w:rsidRPr="001274E6" w:rsidRDefault="00EC3196" w:rsidP="00EC3196">
      <w:pPr>
        <w:ind w:left="567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ab/>
      </w:r>
      <w:r w:rsidRPr="001274E6">
        <w:rPr>
          <w:rFonts w:ascii="Times New Roman" w:hAnsi="Times New Roman" w:cs="Times New Roman"/>
          <w:sz w:val="22"/>
          <w:szCs w:val="22"/>
        </w:rPr>
        <w:tab/>
      </w:r>
      <w:r w:rsidRPr="001274E6">
        <w:rPr>
          <w:rFonts w:ascii="Times New Roman" w:hAnsi="Times New Roman" w:cs="Times New Roman"/>
          <w:sz w:val="22"/>
          <w:szCs w:val="22"/>
        </w:rPr>
        <w:tab/>
      </w:r>
      <w:r w:rsidRPr="001274E6">
        <w:rPr>
          <w:rFonts w:ascii="Times New Roman" w:hAnsi="Times New Roman" w:cs="Times New Roman"/>
          <w:sz w:val="22"/>
          <w:szCs w:val="22"/>
        </w:rPr>
        <w:tab/>
      </w:r>
    </w:p>
    <w:p w:rsidR="00EC3196" w:rsidRPr="001274E6" w:rsidRDefault="00EC3196" w:rsidP="007C0F7D">
      <w:pPr>
        <w:ind w:left="567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 xml:space="preserve">   Anna Fleszar</w:t>
      </w:r>
    </w:p>
    <w:p w:rsidR="00EC3196" w:rsidRPr="001274E6" w:rsidRDefault="00EC3196" w:rsidP="00EC3196">
      <w:pPr>
        <w:ind w:left="4962" w:firstLine="702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 xml:space="preserve">Kierownik Sekcji </w:t>
      </w:r>
    </w:p>
    <w:p w:rsidR="00EC3196" w:rsidRPr="001274E6" w:rsidRDefault="00EC3196" w:rsidP="00EC3196">
      <w:pPr>
        <w:ind w:left="4254" w:firstLine="702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 xml:space="preserve">Administracyjno – Gospodarczej </w:t>
      </w:r>
    </w:p>
    <w:p w:rsidR="00F31681" w:rsidRPr="001274E6" w:rsidRDefault="00ED5CDE" w:rsidP="00EC3196">
      <w:pPr>
        <w:rPr>
          <w:rFonts w:ascii="Times New Roman" w:hAnsi="Times New Roman" w:cs="Times New Roman"/>
          <w:sz w:val="22"/>
          <w:szCs w:val="22"/>
        </w:rPr>
      </w:pPr>
    </w:p>
    <w:sectPr w:rsidR="00F31681" w:rsidRPr="001274E6" w:rsidSect="001D60C1">
      <w:headerReference w:type="default" r:id="rId12"/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DE" w:rsidRDefault="00ED5CDE" w:rsidP="00824579">
      <w:pPr>
        <w:spacing w:before="0" w:after="0"/>
      </w:pPr>
      <w:r>
        <w:separator/>
      </w:r>
    </w:p>
  </w:endnote>
  <w:endnote w:type="continuationSeparator" w:id="0">
    <w:p w:rsidR="00ED5CDE" w:rsidRDefault="00ED5CDE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DE" w:rsidRDefault="00ED5CDE" w:rsidP="00824579">
      <w:pPr>
        <w:spacing w:before="0" w:after="0"/>
      </w:pPr>
      <w:r>
        <w:separator/>
      </w:r>
    </w:p>
  </w:footnote>
  <w:footnote w:type="continuationSeparator" w:id="0">
    <w:p w:rsidR="00ED5CDE" w:rsidRDefault="00ED5CDE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824579" w:rsidTr="00824579">
      <w:trPr>
        <w:trHeight w:val="426"/>
      </w:trPr>
      <w:tc>
        <w:tcPr>
          <w:tcW w:w="3070" w:type="dxa"/>
        </w:tcPr>
        <w:p w:rsidR="00824579" w:rsidRDefault="00824579">
          <w:pPr>
            <w:pStyle w:val="Nagwek"/>
          </w:pPr>
        </w:p>
      </w:tc>
      <w:tc>
        <w:tcPr>
          <w:tcW w:w="3071" w:type="dxa"/>
        </w:tcPr>
        <w:p w:rsidR="00824579" w:rsidRDefault="00824579">
          <w:pPr>
            <w:pStyle w:val="Nagwek"/>
          </w:pPr>
        </w:p>
      </w:tc>
      <w:tc>
        <w:tcPr>
          <w:tcW w:w="3071" w:type="dxa"/>
        </w:tcPr>
        <w:p w:rsidR="00824579" w:rsidRPr="00824579" w:rsidRDefault="00824579" w:rsidP="00824579">
          <w:pPr>
            <w:pStyle w:val="Nagwek"/>
            <w:jc w:val="center"/>
            <w:rPr>
              <w:rFonts w:ascii="Arial" w:hAnsi="Arial"/>
            </w:rPr>
          </w:pPr>
        </w:p>
      </w:tc>
    </w:tr>
  </w:tbl>
  <w:p w:rsidR="00824579" w:rsidRDefault="008245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7F5E68"/>
    <w:multiLevelType w:val="hybridMultilevel"/>
    <w:tmpl w:val="0770AAE8"/>
    <w:lvl w:ilvl="0" w:tplc="9D5071F4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342E988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09F416D9"/>
    <w:multiLevelType w:val="hybridMultilevel"/>
    <w:tmpl w:val="A54C0562"/>
    <w:lvl w:ilvl="0" w:tplc="F7F4E6BC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0B450EC3"/>
    <w:multiLevelType w:val="hybridMultilevel"/>
    <w:tmpl w:val="15023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C213E"/>
    <w:multiLevelType w:val="hybridMultilevel"/>
    <w:tmpl w:val="EC5AFFFA"/>
    <w:lvl w:ilvl="0" w:tplc="9D5071F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45231BC"/>
    <w:multiLevelType w:val="hybridMultilevel"/>
    <w:tmpl w:val="69BE0FA0"/>
    <w:lvl w:ilvl="0" w:tplc="ACFA5FA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66777"/>
    <w:multiLevelType w:val="hybridMultilevel"/>
    <w:tmpl w:val="B79EA3E4"/>
    <w:lvl w:ilvl="0" w:tplc="0EF42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D5185"/>
    <w:multiLevelType w:val="hybridMultilevel"/>
    <w:tmpl w:val="30720F32"/>
    <w:lvl w:ilvl="0" w:tplc="5F5EF2EA">
      <w:start w:val="1"/>
      <w:numFmt w:val="bullet"/>
      <w:pStyle w:val="Akapitzlis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06E56BE"/>
    <w:multiLevelType w:val="hybridMultilevel"/>
    <w:tmpl w:val="9E801F64"/>
    <w:lvl w:ilvl="0" w:tplc="F7F4E6BC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A2BED52C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08C56D0"/>
    <w:multiLevelType w:val="hybridMultilevel"/>
    <w:tmpl w:val="A9269C4C"/>
    <w:lvl w:ilvl="0" w:tplc="9D5071F4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7FB6CEAC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>
    <w:nsid w:val="299D2BFF"/>
    <w:multiLevelType w:val="hybridMultilevel"/>
    <w:tmpl w:val="06566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533D7"/>
    <w:multiLevelType w:val="hybridMultilevel"/>
    <w:tmpl w:val="ADE006D8"/>
    <w:lvl w:ilvl="0" w:tplc="FC168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50C8A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6C22EB"/>
    <w:multiLevelType w:val="hybridMultilevel"/>
    <w:tmpl w:val="880E169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>
    <w:nsid w:val="33D70FD8"/>
    <w:multiLevelType w:val="hybridMultilevel"/>
    <w:tmpl w:val="B086AFFC"/>
    <w:lvl w:ilvl="0" w:tplc="9D5071F4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D1BE132C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>
    <w:nsid w:val="3E283A43"/>
    <w:multiLevelType w:val="hybridMultilevel"/>
    <w:tmpl w:val="E7AAED92"/>
    <w:lvl w:ilvl="0" w:tplc="AD82BE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317F9"/>
    <w:multiLevelType w:val="hybridMultilevel"/>
    <w:tmpl w:val="B5609D48"/>
    <w:lvl w:ilvl="0" w:tplc="FA6EDD76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1286FA9"/>
    <w:multiLevelType w:val="hybridMultilevel"/>
    <w:tmpl w:val="14541E7E"/>
    <w:lvl w:ilvl="0" w:tplc="D910E4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042F6"/>
    <w:multiLevelType w:val="hybridMultilevel"/>
    <w:tmpl w:val="51FA65F4"/>
    <w:lvl w:ilvl="0" w:tplc="9D5071F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CE763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E486852"/>
    <w:multiLevelType w:val="hybridMultilevel"/>
    <w:tmpl w:val="73C6DA8A"/>
    <w:lvl w:ilvl="0" w:tplc="97FC4C74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1">
    <w:nsid w:val="52623ABD"/>
    <w:multiLevelType w:val="hybridMultilevel"/>
    <w:tmpl w:val="4D86A5B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54F87355"/>
    <w:multiLevelType w:val="hybridMultilevel"/>
    <w:tmpl w:val="B1020A14"/>
    <w:lvl w:ilvl="0" w:tplc="05863CA6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B38E2"/>
    <w:multiLevelType w:val="hybridMultilevel"/>
    <w:tmpl w:val="2206BDA2"/>
    <w:lvl w:ilvl="0" w:tplc="9D5071F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850C803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C64307A"/>
    <w:multiLevelType w:val="hybridMultilevel"/>
    <w:tmpl w:val="EA2AD824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6">
    <w:nsid w:val="5DA128B2"/>
    <w:multiLevelType w:val="hybridMultilevel"/>
    <w:tmpl w:val="C90660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6C5BBC"/>
    <w:multiLevelType w:val="multilevel"/>
    <w:tmpl w:val="ECDC7D4A"/>
    <w:lvl w:ilvl="0">
      <w:start w:val="3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23"/>
      <w:numFmt w:val="decimal"/>
      <w:lvlText w:val="%1-%2"/>
      <w:lvlJc w:val="left"/>
      <w:pPr>
        <w:ind w:left="280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840" w:hanging="1800"/>
      </w:pPr>
      <w:rPr>
        <w:rFonts w:hint="default"/>
      </w:rPr>
    </w:lvl>
  </w:abstractNum>
  <w:abstractNum w:abstractNumId="28">
    <w:nsid w:val="650E24A8"/>
    <w:multiLevelType w:val="hybridMultilevel"/>
    <w:tmpl w:val="E97A9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53B54"/>
    <w:multiLevelType w:val="hybridMultilevel"/>
    <w:tmpl w:val="800E1024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>
    <w:nsid w:val="6A5224B1"/>
    <w:multiLevelType w:val="hybridMultilevel"/>
    <w:tmpl w:val="97BCB5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C02D5"/>
    <w:multiLevelType w:val="hybridMultilevel"/>
    <w:tmpl w:val="1C180D90"/>
    <w:lvl w:ilvl="0" w:tplc="9D5071F4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BF662D0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724E6605"/>
    <w:multiLevelType w:val="hybridMultilevel"/>
    <w:tmpl w:val="17EADAF0"/>
    <w:lvl w:ilvl="0" w:tplc="9D5071F4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C324C6B0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4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2"/>
  </w:num>
  <w:num w:numId="4">
    <w:abstractNumId w:val="23"/>
  </w:num>
  <w:num w:numId="5">
    <w:abstractNumId w:val="34"/>
  </w:num>
  <w:num w:numId="6">
    <w:abstractNumId w:val="1"/>
    <w:lvlOverride w:ilvl="0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0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25"/>
  </w:num>
  <w:num w:numId="15">
    <w:abstractNumId w:val="20"/>
  </w:num>
  <w:num w:numId="16">
    <w:abstractNumId w:val="4"/>
  </w:num>
  <w:num w:numId="17">
    <w:abstractNumId w:val="13"/>
  </w:num>
  <w:num w:numId="18">
    <w:abstractNumId w:val="26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2"/>
  </w:num>
  <w:num w:numId="24">
    <w:abstractNumId w:val="30"/>
  </w:num>
  <w:num w:numId="25">
    <w:abstractNumId w:val="6"/>
  </w:num>
  <w:num w:numId="26">
    <w:abstractNumId w:val="9"/>
  </w:num>
  <w:num w:numId="27">
    <w:abstractNumId w:val="5"/>
  </w:num>
  <w:num w:numId="28">
    <w:abstractNumId w:val="19"/>
  </w:num>
  <w:num w:numId="29">
    <w:abstractNumId w:val="10"/>
  </w:num>
  <w:num w:numId="30">
    <w:abstractNumId w:val="15"/>
  </w:num>
  <w:num w:numId="31">
    <w:abstractNumId w:val="2"/>
  </w:num>
  <w:num w:numId="32">
    <w:abstractNumId w:val="11"/>
  </w:num>
  <w:num w:numId="33">
    <w:abstractNumId w:val="24"/>
  </w:num>
  <w:num w:numId="34">
    <w:abstractNumId w:val="33"/>
  </w:num>
  <w:num w:numId="35">
    <w:abstractNumId w:val="32"/>
  </w:num>
  <w:num w:numId="36">
    <w:abstractNumId w:val="16"/>
  </w:num>
  <w:num w:numId="37">
    <w:abstractNumId w:val="17"/>
  </w:num>
  <w:num w:numId="38">
    <w:abstractNumId w:val="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115879"/>
    <w:rsid w:val="001274E6"/>
    <w:rsid w:val="0013246D"/>
    <w:rsid w:val="00154F03"/>
    <w:rsid w:val="00182877"/>
    <w:rsid w:val="001D60C1"/>
    <w:rsid w:val="00206E7E"/>
    <w:rsid w:val="0022632D"/>
    <w:rsid w:val="002B0099"/>
    <w:rsid w:val="002B63F2"/>
    <w:rsid w:val="002C1486"/>
    <w:rsid w:val="002C6E13"/>
    <w:rsid w:val="00421B4A"/>
    <w:rsid w:val="0042637F"/>
    <w:rsid w:val="004A1F22"/>
    <w:rsid w:val="004E3E6B"/>
    <w:rsid w:val="005211AD"/>
    <w:rsid w:val="00575541"/>
    <w:rsid w:val="00630062"/>
    <w:rsid w:val="00651AFF"/>
    <w:rsid w:val="006916A6"/>
    <w:rsid w:val="006B47E3"/>
    <w:rsid w:val="006C3F86"/>
    <w:rsid w:val="006C7C8F"/>
    <w:rsid w:val="007122C4"/>
    <w:rsid w:val="00742EAC"/>
    <w:rsid w:val="00790E52"/>
    <w:rsid w:val="007B4041"/>
    <w:rsid w:val="007B51B7"/>
    <w:rsid w:val="007C0F7D"/>
    <w:rsid w:val="00824579"/>
    <w:rsid w:val="008B11C2"/>
    <w:rsid w:val="008B6189"/>
    <w:rsid w:val="008F3BB3"/>
    <w:rsid w:val="0090252D"/>
    <w:rsid w:val="00954915"/>
    <w:rsid w:val="00956EDB"/>
    <w:rsid w:val="00991E2F"/>
    <w:rsid w:val="00A22F85"/>
    <w:rsid w:val="00A37B93"/>
    <w:rsid w:val="00A403EE"/>
    <w:rsid w:val="00A42169"/>
    <w:rsid w:val="00A71A72"/>
    <w:rsid w:val="00A72947"/>
    <w:rsid w:val="00B71E62"/>
    <w:rsid w:val="00B967D4"/>
    <w:rsid w:val="00BB3ED9"/>
    <w:rsid w:val="00BD41A0"/>
    <w:rsid w:val="00BE59D3"/>
    <w:rsid w:val="00CA26CC"/>
    <w:rsid w:val="00CE30EF"/>
    <w:rsid w:val="00D01D66"/>
    <w:rsid w:val="00D17D83"/>
    <w:rsid w:val="00D32EC3"/>
    <w:rsid w:val="00D343D1"/>
    <w:rsid w:val="00D556C7"/>
    <w:rsid w:val="00D859A2"/>
    <w:rsid w:val="00D92C88"/>
    <w:rsid w:val="00DE758D"/>
    <w:rsid w:val="00E04DFA"/>
    <w:rsid w:val="00E07531"/>
    <w:rsid w:val="00E40355"/>
    <w:rsid w:val="00EA3308"/>
    <w:rsid w:val="00EC3196"/>
    <w:rsid w:val="00EC5BD7"/>
    <w:rsid w:val="00ED5CDE"/>
    <w:rsid w:val="00F21F0E"/>
    <w:rsid w:val="00F632B1"/>
    <w:rsid w:val="00FB04C5"/>
    <w:rsid w:val="00FE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 w:line="240" w:lineRule="auto"/>
    </w:pPr>
    <w:rPr>
      <w:rFonts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rFonts w:eastAsia="Cambria"/>
      <w:b/>
      <w:bCs/>
      <w:color w:val="4F81BD" w:themeColor="accent1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b/>
      <w:bCs/>
      <w:i/>
      <w:iCs/>
      <w:color w:val="4F81BD" w:themeColor="accen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5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34"/>
    <w:qFormat/>
    <w:rsid w:val="00D859A2"/>
    <w:pPr>
      <w:numPr>
        <w:numId w:val="38"/>
      </w:numPr>
      <w:spacing w:before="0" w:after="0"/>
      <w:ind w:left="2127" w:hanging="426"/>
    </w:pPr>
    <w:rPr>
      <w:rFonts w:ascii="Times New Roman" w:hAnsi="Times New Roman" w:cs="Times New Roman"/>
      <w:b/>
      <w:sz w:val="22"/>
      <w:szCs w:val="22"/>
    </w:r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34"/>
    <w:rsid w:val="00D859A2"/>
    <w:rPr>
      <w:rFonts w:ascii="Times New Roman" w:hAnsi="Times New Roman" w:cs="Times New Roman"/>
      <w:b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E07531"/>
    <w:pPr>
      <w:numPr>
        <w:numId w:val="2"/>
      </w:numPr>
      <w:contextualSpacing/>
    </w:pPr>
  </w:style>
  <w:style w:type="paragraph" w:customStyle="1" w:styleId="AAA">
    <w:name w:val="AAA"/>
    <w:basedOn w:val="Listapunktowana"/>
    <w:link w:val="AAAZnak"/>
    <w:autoRedefine/>
    <w:qFormat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theme="minorBidi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rsid w:val="0090252D"/>
  </w:style>
  <w:style w:type="character" w:customStyle="1" w:styleId="Nagwek1Znak">
    <w:name w:val="Nagłówek 1 Znak"/>
    <w:basedOn w:val="Domylnaczcionkaakapitu"/>
    <w:link w:val="Nagwek1"/>
    <w:rsid w:val="0090252D"/>
    <w:rPr>
      <w:rFonts w:eastAsia="Cambria" w:cs="Arial"/>
      <w:b/>
      <w:bCs/>
      <w:color w:val="4F81BD" w:themeColor="accent1"/>
      <w:kern w:val="32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90252D"/>
    <w:rPr>
      <w:rFonts w:cs="Arial"/>
      <w:b/>
      <w:bCs/>
      <w:i/>
      <w:iCs/>
      <w:color w:val="4F81BD" w:themeColor="accent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5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252D"/>
    <w:rPr>
      <w:b/>
      <w:bCs/>
    </w:rPr>
  </w:style>
  <w:style w:type="paragraph" w:styleId="Bezodstpw">
    <w:name w:val="No Spacing"/>
    <w:uiPriority w:val="1"/>
    <w:qFormat/>
    <w:rsid w:val="0090252D"/>
    <w:pPr>
      <w:spacing w:after="0" w:line="240" w:lineRule="auto"/>
    </w:pPr>
    <w:rPr>
      <w:rFonts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579"/>
    <w:rPr>
      <w:rFonts w:ascii="Tahoma" w:hAnsi="Tahoma" w:cs="Tahoma"/>
      <w:sz w:val="16"/>
      <w:szCs w:val="16"/>
      <w:lang w:eastAsia="pl-PL"/>
    </w:rPr>
  </w:style>
  <w:style w:type="character" w:styleId="Odwoanieprzypisukocowego">
    <w:name w:val="endnote reference"/>
    <w:uiPriority w:val="99"/>
    <w:semiHidden/>
    <w:unhideWhenUsed/>
    <w:rsid w:val="00EC31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 w:line="240" w:lineRule="auto"/>
    </w:pPr>
    <w:rPr>
      <w:rFonts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rFonts w:eastAsia="Cambria"/>
      <w:b/>
      <w:bCs/>
      <w:color w:val="4F81BD" w:themeColor="accent1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b/>
      <w:bCs/>
      <w:i/>
      <w:iCs/>
      <w:color w:val="4F81BD" w:themeColor="accen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5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34"/>
    <w:qFormat/>
    <w:rsid w:val="00D859A2"/>
    <w:pPr>
      <w:numPr>
        <w:numId w:val="38"/>
      </w:numPr>
      <w:spacing w:before="0" w:after="0"/>
      <w:ind w:left="2127" w:hanging="426"/>
    </w:pPr>
    <w:rPr>
      <w:rFonts w:ascii="Times New Roman" w:hAnsi="Times New Roman" w:cs="Times New Roman"/>
      <w:b/>
      <w:sz w:val="22"/>
      <w:szCs w:val="22"/>
    </w:r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34"/>
    <w:rsid w:val="00D859A2"/>
    <w:rPr>
      <w:rFonts w:ascii="Times New Roman" w:hAnsi="Times New Roman" w:cs="Times New Roman"/>
      <w:b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E07531"/>
    <w:pPr>
      <w:numPr>
        <w:numId w:val="2"/>
      </w:numPr>
      <w:contextualSpacing/>
    </w:pPr>
  </w:style>
  <w:style w:type="paragraph" w:customStyle="1" w:styleId="AAA">
    <w:name w:val="AAA"/>
    <w:basedOn w:val="Listapunktowana"/>
    <w:link w:val="AAAZnak"/>
    <w:autoRedefine/>
    <w:qFormat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theme="minorBidi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rsid w:val="0090252D"/>
  </w:style>
  <w:style w:type="character" w:customStyle="1" w:styleId="Nagwek1Znak">
    <w:name w:val="Nagłówek 1 Znak"/>
    <w:basedOn w:val="Domylnaczcionkaakapitu"/>
    <w:link w:val="Nagwek1"/>
    <w:rsid w:val="0090252D"/>
    <w:rPr>
      <w:rFonts w:eastAsia="Cambria" w:cs="Arial"/>
      <w:b/>
      <w:bCs/>
      <w:color w:val="4F81BD" w:themeColor="accent1"/>
      <w:kern w:val="32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90252D"/>
    <w:rPr>
      <w:rFonts w:cs="Arial"/>
      <w:b/>
      <w:bCs/>
      <w:i/>
      <w:iCs/>
      <w:color w:val="4F81BD" w:themeColor="accent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5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252D"/>
    <w:rPr>
      <w:b/>
      <w:bCs/>
    </w:rPr>
  </w:style>
  <w:style w:type="paragraph" w:styleId="Bezodstpw">
    <w:name w:val="No Spacing"/>
    <w:uiPriority w:val="1"/>
    <w:qFormat/>
    <w:rsid w:val="0090252D"/>
    <w:pPr>
      <w:spacing w:after="0" w:line="240" w:lineRule="auto"/>
    </w:pPr>
    <w:rPr>
      <w:rFonts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579"/>
    <w:rPr>
      <w:rFonts w:ascii="Tahoma" w:hAnsi="Tahoma" w:cs="Tahoma"/>
      <w:sz w:val="16"/>
      <w:szCs w:val="16"/>
      <w:lang w:eastAsia="pl-PL"/>
    </w:rPr>
  </w:style>
  <w:style w:type="character" w:styleId="Odwoanieprzypisukocowego">
    <w:name w:val="endnote reference"/>
    <w:uiPriority w:val="99"/>
    <w:semiHidden/>
    <w:unhideWhenUsed/>
    <w:rsid w:val="00EC31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E1C8-2B06-4363-B79D-9553291F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2015-06-16T08:50:00Z</cp:lastPrinted>
  <dcterms:created xsi:type="dcterms:W3CDTF">2015-06-16T08:56:00Z</dcterms:created>
  <dcterms:modified xsi:type="dcterms:W3CDTF">2015-06-16T08:56:00Z</dcterms:modified>
</cp:coreProperties>
</file>