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33" w:rsidRPr="006C40C6" w:rsidRDefault="00BD0833" w:rsidP="00BD0833">
      <w:pPr>
        <w:jc w:val="center"/>
        <w:rPr>
          <w:rFonts w:ascii="Times New Roman" w:hAnsi="Times New Roman" w:cs="Times New Roman"/>
          <w:b/>
          <w:sz w:val="28"/>
          <w:szCs w:val="28"/>
        </w:rPr>
      </w:pPr>
      <w:bookmarkStart w:id="0" w:name="_GoBack"/>
      <w:bookmarkEnd w:id="0"/>
      <w:r w:rsidRPr="006C40C6">
        <w:rPr>
          <w:rFonts w:ascii="Times New Roman" w:hAnsi="Times New Roman" w:cs="Times New Roman"/>
          <w:b/>
          <w:sz w:val="28"/>
          <w:szCs w:val="28"/>
        </w:rPr>
        <w:t>OGŁOSZENIE</w:t>
      </w:r>
    </w:p>
    <w:p w:rsidR="00BD0833" w:rsidRPr="006C40C6" w:rsidRDefault="00BD0833" w:rsidP="00BD0833">
      <w:pPr>
        <w:rPr>
          <w:rFonts w:ascii="Times New Roman" w:hAnsi="Times New Roman" w:cs="Times New Roman"/>
        </w:rPr>
      </w:pPr>
    </w:p>
    <w:p w:rsidR="00BD0833" w:rsidRPr="006C40C6" w:rsidRDefault="00BD0833" w:rsidP="00BD0833">
      <w:pPr>
        <w:jc w:val="center"/>
        <w:rPr>
          <w:rFonts w:ascii="Times New Roman" w:hAnsi="Times New Roman" w:cs="Times New Roman"/>
          <w:b/>
        </w:rPr>
      </w:pPr>
      <w:r w:rsidRPr="006C40C6">
        <w:rPr>
          <w:rFonts w:ascii="Times New Roman" w:hAnsi="Times New Roman" w:cs="Times New Roman"/>
          <w:b/>
        </w:rPr>
        <w:t>Wojewódzka Przychodnia Stomatologiczna im. dr. n. med. Zbigniewa Żaka w Krakowie</w:t>
      </w:r>
    </w:p>
    <w:p w:rsidR="00BD0833" w:rsidRPr="00885046" w:rsidRDefault="00BD0833" w:rsidP="00BD0833">
      <w:pPr>
        <w:jc w:val="center"/>
        <w:rPr>
          <w:rFonts w:ascii="Times New Roman" w:hAnsi="Times New Roman" w:cs="Times New Roman"/>
          <w:b/>
        </w:rPr>
      </w:pPr>
      <w:r w:rsidRPr="006C40C6">
        <w:rPr>
          <w:rFonts w:ascii="Times New Roman" w:hAnsi="Times New Roman" w:cs="Times New Roman"/>
          <w:b/>
        </w:rPr>
        <w:t>ul. Batorego 3, 31-135 Kraków</w:t>
      </w:r>
    </w:p>
    <w:p w:rsidR="00BD0833" w:rsidRPr="00EA25D7" w:rsidRDefault="00BD0833" w:rsidP="00BD0833">
      <w:pPr>
        <w:jc w:val="both"/>
        <w:rPr>
          <w:rFonts w:ascii="Times New Roman" w:hAnsi="Times New Roman" w:cs="Times New Roman"/>
        </w:rPr>
      </w:pPr>
      <w:r w:rsidRPr="006C40C6">
        <w:rPr>
          <w:rFonts w:ascii="Times New Roman" w:hAnsi="Times New Roman" w:cs="Times New Roman"/>
          <w:b/>
          <w:bCs/>
        </w:rPr>
        <w:t xml:space="preserve">Tryb zamówienia: </w:t>
      </w:r>
      <w:r w:rsidRPr="006C40C6">
        <w:rPr>
          <w:rFonts w:ascii="Times New Roman" w:hAnsi="Times New Roman" w:cs="Times New Roman"/>
        </w:rPr>
        <w:t>przetarg nieog</w:t>
      </w:r>
      <w:r>
        <w:rPr>
          <w:rFonts w:ascii="Times New Roman" w:hAnsi="Times New Roman" w:cs="Times New Roman"/>
        </w:rPr>
        <w:t xml:space="preserve">raniczony o wartości </w:t>
      </w:r>
      <w:r w:rsidRPr="00EA25D7">
        <w:rPr>
          <w:rFonts w:ascii="Times New Roman" w:hAnsi="Times New Roman" w:cs="Times New Roman"/>
        </w:rPr>
        <w:t xml:space="preserve">poniżej 209 000 EURO </w:t>
      </w:r>
    </w:p>
    <w:p w:rsidR="00BD0833" w:rsidRPr="00EA25D7" w:rsidRDefault="00BD0833" w:rsidP="00BD0833">
      <w:pPr>
        <w:jc w:val="both"/>
        <w:rPr>
          <w:rFonts w:ascii="Times New Roman" w:hAnsi="Times New Roman" w:cs="Times New Roman"/>
        </w:rPr>
      </w:pPr>
      <w:r w:rsidRPr="006C40C6">
        <w:rPr>
          <w:rFonts w:ascii="Times New Roman" w:hAnsi="Times New Roman" w:cs="Times New Roman"/>
        </w:rPr>
        <w:t>Ilekroć w niniejszym ogłoszeniu jest mowa o ustawie rozumie się przez to ustawę z dnia 29.01.2004 roku Prawo zam</w:t>
      </w:r>
      <w:r>
        <w:rPr>
          <w:rFonts w:ascii="Times New Roman" w:hAnsi="Times New Roman" w:cs="Times New Roman"/>
        </w:rPr>
        <w:t xml:space="preserve">ówień publicznych </w:t>
      </w:r>
      <w:r w:rsidRPr="00EA25D7">
        <w:rPr>
          <w:rFonts w:ascii="Times New Roman" w:hAnsi="Times New Roman" w:cs="Times New Roman"/>
        </w:rPr>
        <w:t xml:space="preserve">(Dz. U. z 2015 r., poz. 2164 </w:t>
      </w:r>
      <w:proofErr w:type="spellStart"/>
      <w:r w:rsidRPr="00EA25D7">
        <w:rPr>
          <w:rFonts w:ascii="Times New Roman" w:hAnsi="Times New Roman" w:cs="Times New Roman"/>
        </w:rPr>
        <w:t>t.j</w:t>
      </w:r>
      <w:proofErr w:type="spellEnd"/>
      <w:r w:rsidRPr="00EA25D7">
        <w:rPr>
          <w:rFonts w:ascii="Times New Roman" w:hAnsi="Times New Roman" w:cs="Times New Roman"/>
        </w:rPr>
        <w:t>.)</w:t>
      </w:r>
    </w:p>
    <w:p w:rsidR="00BD0833" w:rsidRPr="006C40C6" w:rsidRDefault="00BD0833" w:rsidP="00BD0833">
      <w:pPr>
        <w:jc w:val="both"/>
        <w:rPr>
          <w:rFonts w:ascii="Times New Roman" w:hAnsi="Times New Roman" w:cs="Times New Roman"/>
        </w:rPr>
      </w:pPr>
    </w:p>
    <w:p w:rsidR="00BD0833" w:rsidRPr="006C40C6" w:rsidRDefault="00BD0833" w:rsidP="00BD0833">
      <w:pPr>
        <w:jc w:val="center"/>
        <w:rPr>
          <w:rFonts w:ascii="Times New Roman" w:hAnsi="Times New Roman" w:cs="Times New Roman"/>
          <w:b/>
          <w:bCs/>
          <w:color w:val="000000"/>
          <w:sz w:val="28"/>
          <w:szCs w:val="28"/>
        </w:rPr>
      </w:pPr>
      <w:r w:rsidRPr="006C40C6">
        <w:rPr>
          <w:rFonts w:ascii="Times New Roman" w:hAnsi="Times New Roman" w:cs="Times New Roman"/>
          <w:b/>
          <w:bCs/>
          <w:color w:val="000000"/>
          <w:sz w:val="28"/>
          <w:szCs w:val="28"/>
        </w:rPr>
        <w:t>Adres strony internetowej,  na której udostępniana będzie specyfikacja:</w:t>
      </w:r>
    </w:p>
    <w:p w:rsidR="00BD0833" w:rsidRPr="006C40C6" w:rsidRDefault="00612F91" w:rsidP="00BD0833">
      <w:pPr>
        <w:jc w:val="center"/>
        <w:rPr>
          <w:rFonts w:ascii="Times New Roman" w:hAnsi="Times New Roman" w:cs="Times New Roman"/>
          <w:b/>
          <w:sz w:val="32"/>
          <w:szCs w:val="32"/>
        </w:rPr>
      </w:pPr>
      <w:hyperlink r:id="rId9" w:history="1">
        <w:r w:rsidR="00BD0833" w:rsidRPr="006C40C6">
          <w:rPr>
            <w:rStyle w:val="Hipercze"/>
            <w:rFonts w:ascii="Times New Roman" w:hAnsi="Times New Roman" w:cs="Times New Roman"/>
            <w:b/>
            <w:sz w:val="32"/>
            <w:szCs w:val="32"/>
          </w:rPr>
          <w:t>www.wps.com.pl</w:t>
        </w:r>
      </w:hyperlink>
    </w:p>
    <w:p w:rsidR="00BD0833" w:rsidRDefault="00BD0833" w:rsidP="00BD0833">
      <w:pPr>
        <w:jc w:val="both"/>
        <w:rPr>
          <w:rFonts w:ascii="Times New Roman" w:hAnsi="Times New Roman" w:cs="Times New Roman"/>
          <w:b/>
          <w:sz w:val="32"/>
          <w:szCs w:val="32"/>
        </w:rPr>
      </w:pPr>
    </w:p>
    <w:p w:rsidR="00BD0833" w:rsidRPr="006C40C6" w:rsidRDefault="00BD0833" w:rsidP="00BD0833">
      <w:pPr>
        <w:jc w:val="both"/>
        <w:rPr>
          <w:rFonts w:ascii="Times New Roman" w:hAnsi="Times New Roman" w:cs="Times New Roman"/>
          <w:bCs/>
          <w:sz w:val="28"/>
          <w:szCs w:val="28"/>
        </w:rPr>
      </w:pPr>
      <w:r w:rsidRPr="006C40C6">
        <w:rPr>
          <w:rFonts w:ascii="Times New Roman" w:hAnsi="Times New Roman" w:cs="Times New Roman"/>
          <w:b/>
          <w:bCs/>
          <w:sz w:val="28"/>
          <w:szCs w:val="28"/>
        </w:rPr>
        <w:t>Przedmiot zamówienia</w:t>
      </w:r>
    </w:p>
    <w:p w:rsidR="00BD0833" w:rsidRDefault="00BD0833" w:rsidP="00BD0833">
      <w:pPr>
        <w:widowControl w:val="0"/>
        <w:numPr>
          <w:ilvl w:val="0"/>
          <w:numId w:val="27"/>
        </w:numPr>
        <w:suppressAutoHyphens/>
        <w:spacing w:before="0" w:after="0"/>
        <w:jc w:val="both"/>
        <w:rPr>
          <w:rFonts w:ascii="Times New Roman" w:hAnsi="Times New Roman" w:cs="Times New Roman"/>
          <w:b/>
          <w:bCs/>
        </w:rPr>
      </w:pPr>
      <w:r w:rsidRPr="006C40C6">
        <w:rPr>
          <w:rFonts w:ascii="Times New Roman" w:hAnsi="Times New Roman" w:cs="Times New Roman"/>
          <w:b/>
          <w:bCs/>
        </w:rPr>
        <w:t>dostawa opatrunków, wyrobów jednorazowego użytku, materiałów stoma</w:t>
      </w:r>
      <w:r>
        <w:rPr>
          <w:rFonts w:ascii="Times New Roman" w:hAnsi="Times New Roman" w:cs="Times New Roman"/>
          <w:b/>
          <w:bCs/>
        </w:rPr>
        <w:t>tologicznych, narzędzi, materiałów i zamków ortodontycznych</w:t>
      </w:r>
      <w:r w:rsidRPr="006C40C6">
        <w:rPr>
          <w:rFonts w:ascii="Times New Roman" w:hAnsi="Times New Roman" w:cs="Times New Roman"/>
          <w:b/>
          <w:bCs/>
        </w:rPr>
        <w:t xml:space="preserve"> przez okres 1 roku od dnia podpisania umowy, z podziałem na pakiety:</w:t>
      </w:r>
    </w:p>
    <w:p w:rsidR="00BD0833" w:rsidRPr="006C40C6" w:rsidRDefault="00BD0833" w:rsidP="00BD0833">
      <w:pPr>
        <w:widowControl w:val="0"/>
        <w:suppressAutoHyphens/>
        <w:spacing w:before="0" w:after="0"/>
        <w:ind w:left="720"/>
        <w:jc w:val="both"/>
        <w:rPr>
          <w:rFonts w:ascii="Times New Roman" w:hAnsi="Times New Roman" w:cs="Times New Roman"/>
          <w:b/>
          <w:bCs/>
        </w:rPr>
      </w:pPr>
    </w:p>
    <w:p w:rsidR="00BD0833" w:rsidRPr="006C40C6" w:rsidRDefault="00BD0833" w:rsidP="00BD0833">
      <w:pPr>
        <w:spacing w:before="0" w:after="0"/>
        <w:ind w:firstLine="709"/>
        <w:jc w:val="both"/>
        <w:rPr>
          <w:rFonts w:ascii="Times New Roman" w:hAnsi="Times New Roman" w:cs="Times New Roman"/>
          <w:b/>
          <w:bCs/>
        </w:rPr>
      </w:pPr>
      <w:r w:rsidRPr="006C40C6">
        <w:rPr>
          <w:rFonts w:ascii="Times New Roman" w:hAnsi="Times New Roman" w:cs="Times New Roman"/>
          <w:b/>
          <w:bCs/>
        </w:rPr>
        <w:t xml:space="preserve">Pakiet I  </w:t>
      </w:r>
      <w:r w:rsidRPr="006C40C6">
        <w:rPr>
          <w:rFonts w:ascii="Times New Roman" w:hAnsi="Times New Roman" w:cs="Times New Roman"/>
          <w:b/>
          <w:bCs/>
        </w:rPr>
        <w:tab/>
        <w:t>Opatrunki</w:t>
      </w:r>
    </w:p>
    <w:p w:rsidR="00BD0833" w:rsidRPr="006C40C6" w:rsidRDefault="00BD0833" w:rsidP="00BD0833">
      <w:pPr>
        <w:spacing w:before="0" w:after="0"/>
        <w:ind w:firstLine="709"/>
        <w:jc w:val="both"/>
        <w:rPr>
          <w:rFonts w:ascii="Times New Roman" w:hAnsi="Times New Roman" w:cs="Times New Roman"/>
          <w:b/>
          <w:bCs/>
        </w:rPr>
      </w:pPr>
      <w:r w:rsidRPr="006C40C6">
        <w:rPr>
          <w:rFonts w:ascii="Times New Roman" w:hAnsi="Times New Roman" w:cs="Times New Roman"/>
          <w:b/>
          <w:bCs/>
        </w:rPr>
        <w:t xml:space="preserve">Pakiet II  </w:t>
      </w:r>
      <w:r w:rsidRPr="006C40C6">
        <w:rPr>
          <w:rFonts w:ascii="Times New Roman" w:hAnsi="Times New Roman" w:cs="Times New Roman"/>
          <w:b/>
          <w:bCs/>
        </w:rPr>
        <w:tab/>
        <w:t>Wyroby jednorazowego użytku</w:t>
      </w:r>
    </w:p>
    <w:p w:rsidR="00BD0833" w:rsidRPr="006C40C6" w:rsidRDefault="00BD0833" w:rsidP="00BD0833">
      <w:pPr>
        <w:spacing w:before="0" w:after="0"/>
        <w:ind w:firstLine="709"/>
        <w:jc w:val="both"/>
        <w:rPr>
          <w:rFonts w:ascii="Times New Roman" w:hAnsi="Times New Roman" w:cs="Times New Roman"/>
          <w:b/>
          <w:bCs/>
        </w:rPr>
      </w:pPr>
      <w:r w:rsidRPr="006C40C6">
        <w:rPr>
          <w:rFonts w:ascii="Times New Roman" w:hAnsi="Times New Roman" w:cs="Times New Roman"/>
          <w:b/>
          <w:bCs/>
        </w:rPr>
        <w:t xml:space="preserve">Pakiet III  </w:t>
      </w:r>
      <w:r w:rsidRPr="006C40C6">
        <w:rPr>
          <w:rFonts w:ascii="Times New Roman" w:hAnsi="Times New Roman" w:cs="Times New Roman"/>
          <w:b/>
          <w:bCs/>
        </w:rPr>
        <w:tab/>
        <w:t>Materiały stomatologiczne</w:t>
      </w:r>
    </w:p>
    <w:p w:rsidR="00BD0833" w:rsidRPr="006C40C6" w:rsidRDefault="00BD0833" w:rsidP="00BD0833">
      <w:pPr>
        <w:spacing w:before="0" w:after="0"/>
        <w:ind w:firstLine="709"/>
        <w:jc w:val="both"/>
        <w:rPr>
          <w:rFonts w:ascii="Times New Roman" w:hAnsi="Times New Roman" w:cs="Times New Roman"/>
          <w:b/>
          <w:bCs/>
        </w:rPr>
      </w:pPr>
      <w:r w:rsidRPr="006C40C6">
        <w:rPr>
          <w:rFonts w:ascii="Times New Roman" w:hAnsi="Times New Roman" w:cs="Times New Roman"/>
          <w:b/>
          <w:bCs/>
        </w:rPr>
        <w:t xml:space="preserve">Pakiet IV  </w:t>
      </w:r>
      <w:r w:rsidRPr="006C40C6">
        <w:rPr>
          <w:rFonts w:ascii="Times New Roman" w:hAnsi="Times New Roman" w:cs="Times New Roman"/>
          <w:b/>
          <w:bCs/>
        </w:rPr>
        <w:tab/>
        <w:t>Narzędzia</w:t>
      </w:r>
    </w:p>
    <w:p w:rsidR="00BD0833" w:rsidRPr="006C40C6" w:rsidRDefault="00BD0833" w:rsidP="00BD0833">
      <w:pPr>
        <w:spacing w:before="0" w:after="0"/>
        <w:ind w:firstLine="709"/>
        <w:jc w:val="both"/>
        <w:rPr>
          <w:rFonts w:ascii="Times New Roman" w:hAnsi="Times New Roman" w:cs="Times New Roman"/>
          <w:b/>
          <w:bCs/>
        </w:rPr>
      </w:pPr>
      <w:r w:rsidRPr="006C40C6">
        <w:rPr>
          <w:rFonts w:ascii="Times New Roman" w:hAnsi="Times New Roman" w:cs="Times New Roman"/>
          <w:b/>
          <w:bCs/>
        </w:rPr>
        <w:t xml:space="preserve">Pakiet V  </w:t>
      </w:r>
      <w:r w:rsidRPr="006C40C6">
        <w:rPr>
          <w:rFonts w:ascii="Times New Roman" w:hAnsi="Times New Roman" w:cs="Times New Roman"/>
          <w:b/>
          <w:bCs/>
        </w:rPr>
        <w:tab/>
        <w:t>Materiały ortodontyczne A</w:t>
      </w:r>
    </w:p>
    <w:p w:rsidR="00BD0833" w:rsidRDefault="00BD0833" w:rsidP="00BD0833">
      <w:pPr>
        <w:spacing w:before="0" w:after="0"/>
        <w:ind w:firstLine="709"/>
        <w:jc w:val="both"/>
        <w:rPr>
          <w:rFonts w:ascii="Times New Roman" w:hAnsi="Times New Roman" w:cs="Times New Roman"/>
          <w:b/>
          <w:bCs/>
        </w:rPr>
      </w:pPr>
      <w:r w:rsidRPr="006C40C6">
        <w:rPr>
          <w:rFonts w:ascii="Times New Roman" w:hAnsi="Times New Roman" w:cs="Times New Roman"/>
          <w:b/>
          <w:bCs/>
        </w:rPr>
        <w:t>Pakiet VI</w:t>
      </w:r>
      <w:r w:rsidRPr="006C40C6">
        <w:rPr>
          <w:rFonts w:ascii="Times New Roman" w:hAnsi="Times New Roman" w:cs="Times New Roman"/>
          <w:b/>
          <w:bCs/>
        </w:rPr>
        <w:tab/>
        <w:t>Materiały ortodontyczne B</w:t>
      </w:r>
    </w:p>
    <w:p w:rsidR="00BD0833" w:rsidRDefault="00BD0833" w:rsidP="00BD0833">
      <w:pPr>
        <w:spacing w:before="0" w:after="0"/>
        <w:ind w:firstLine="709"/>
        <w:jc w:val="both"/>
        <w:rPr>
          <w:rFonts w:ascii="Times New Roman" w:hAnsi="Times New Roman" w:cs="Times New Roman"/>
          <w:b/>
          <w:bCs/>
        </w:rPr>
      </w:pPr>
      <w:r>
        <w:rPr>
          <w:rFonts w:ascii="Times New Roman" w:hAnsi="Times New Roman" w:cs="Times New Roman"/>
          <w:b/>
          <w:bCs/>
        </w:rPr>
        <w:t>Pakiet VII</w:t>
      </w:r>
      <w:r>
        <w:rPr>
          <w:rFonts w:ascii="Times New Roman" w:hAnsi="Times New Roman" w:cs="Times New Roman"/>
          <w:b/>
          <w:bCs/>
        </w:rPr>
        <w:tab/>
        <w:t>Zamki ortodontyczne</w:t>
      </w:r>
    </w:p>
    <w:p w:rsidR="00BD0833" w:rsidRPr="006C40C6" w:rsidRDefault="00BD0833" w:rsidP="00BD0833">
      <w:pPr>
        <w:ind w:firstLine="708"/>
        <w:jc w:val="both"/>
        <w:rPr>
          <w:rFonts w:ascii="Times New Roman" w:hAnsi="Times New Roman" w:cs="Times New Roman"/>
          <w:bCs/>
        </w:rPr>
      </w:pPr>
      <w:r w:rsidRPr="006C40C6">
        <w:rPr>
          <w:rFonts w:ascii="Times New Roman" w:hAnsi="Times New Roman" w:cs="Times New Roman"/>
          <w:bCs/>
        </w:rPr>
        <w:t>Przedmiot zamówienia obejmuje zakup i sukcesywną dostawę.</w:t>
      </w:r>
    </w:p>
    <w:p w:rsidR="00BD0833" w:rsidRDefault="00BD0833" w:rsidP="00BD0833">
      <w:pPr>
        <w:widowControl w:val="0"/>
        <w:numPr>
          <w:ilvl w:val="0"/>
          <w:numId w:val="27"/>
        </w:numPr>
        <w:suppressAutoHyphens/>
        <w:spacing w:before="0" w:after="0"/>
        <w:jc w:val="both"/>
        <w:rPr>
          <w:rFonts w:ascii="Times New Roman" w:hAnsi="Times New Roman" w:cs="Times New Roman"/>
          <w:b/>
          <w:bCs/>
        </w:rPr>
      </w:pPr>
      <w:r w:rsidRPr="006C40C6">
        <w:rPr>
          <w:rFonts w:ascii="Times New Roman" w:hAnsi="Times New Roman" w:cs="Times New Roman"/>
          <w:b/>
          <w:bCs/>
        </w:rPr>
        <w:t xml:space="preserve">dostawa </w:t>
      </w:r>
      <w:r>
        <w:rPr>
          <w:rFonts w:ascii="Times New Roman" w:hAnsi="Times New Roman" w:cs="Times New Roman"/>
          <w:b/>
          <w:bCs/>
        </w:rPr>
        <w:t>sprzętu medycznego</w:t>
      </w:r>
    </w:p>
    <w:p w:rsidR="00BD0833" w:rsidRDefault="00BD0833" w:rsidP="00BD0833">
      <w:pPr>
        <w:widowControl w:val="0"/>
        <w:suppressAutoHyphens/>
        <w:spacing w:before="0" w:after="0"/>
        <w:ind w:left="720"/>
        <w:jc w:val="both"/>
        <w:rPr>
          <w:rFonts w:ascii="Times New Roman" w:hAnsi="Times New Roman" w:cs="Times New Roman"/>
          <w:b/>
          <w:bCs/>
        </w:rPr>
      </w:pPr>
    </w:p>
    <w:p w:rsidR="00BD0833" w:rsidRPr="003D2777" w:rsidRDefault="00BD0833" w:rsidP="00BD0833">
      <w:pPr>
        <w:spacing w:before="0" w:after="0"/>
        <w:ind w:left="720"/>
        <w:rPr>
          <w:rFonts w:ascii="Times New Roman" w:hAnsi="Times New Roman" w:cs="Times New Roman"/>
          <w:b/>
        </w:rPr>
      </w:pPr>
      <w:r w:rsidRPr="003D2777">
        <w:rPr>
          <w:rFonts w:ascii="Times New Roman" w:hAnsi="Times New Roman" w:cs="Times New Roman"/>
          <w:b/>
        </w:rPr>
        <w:t xml:space="preserve">Pakiet </w:t>
      </w:r>
      <w:r>
        <w:rPr>
          <w:rFonts w:ascii="Times New Roman" w:hAnsi="Times New Roman" w:cs="Times New Roman"/>
          <w:b/>
        </w:rPr>
        <w:t>VIII</w:t>
      </w:r>
      <w:r w:rsidRPr="003D2777">
        <w:rPr>
          <w:rFonts w:ascii="Times New Roman" w:hAnsi="Times New Roman" w:cs="Times New Roman"/>
          <w:b/>
        </w:rPr>
        <w:tab/>
        <w:t>Sprzęt medyczny</w:t>
      </w:r>
    </w:p>
    <w:p w:rsidR="00BD0833" w:rsidRPr="006C40C6" w:rsidRDefault="00BD0833" w:rsidP="00BD0833">
      <w:pPr>
        <w:widowControl w:val="0"/>
        <w:suppressAutoHyphens/>
        <w:spacing w:before="0" w:after="0"/>
        <w:ind w:left="720"/>
        <w:jc w:val="both"/>
        <w:rPr>
          <w:rFonts w:ascii="Times New Roman" w:hAnsi="Times New Roman" w:cs="Times New Roman"/>
          <w:b/>
          <w:bCs/>
        </w:rPr>
      </w:pPr>
    </w:p>
    <w:p w:rsidR="00BD0833" w:rsidRDefault="00BD0833" w:rsidP="00BD0833">
      <w:pPr>
        <w:ind w:left="720"/>
        <w:jc w:val="both"/>
        <w:rPr>
          <w:rFonts w:ascii="Times New Roman" w:hAnsi="Times New Roman" w:cs="Times New Roman"/>
          <w:bCs/>
        </w:rPr>
      </w:pPr>
      <w:r w:rsidRPr="006C40C6">
        <w:rPr>
          <w:rFonts w:ascii="Times New Roman" w:hAnsi="Times New Roman" w:cs="Times New Roman"/>
          <w:bCs/>
        </w:rPr>
        <w:t>Przedmiot zamówienia obejmuje: zakup, dostawę, montaż i szkolenie pracowników Zamawiającego w zakre</w:t>
      </w:r>
      <w:r>
        <w:rPr>
          <w:rFonts w:ascii="Times New Roman" w:hAnsi="Times New Roman" w:cs="Times New Roman"/>
          <w:bCs/>
        </w:rPr>
        <w:t xml:space="preserve">sie obsługi zakupionego </w:t>
      </w:r>
      <w:r w:rsidRPr="008417AF">
        <w:rPr>
          <w:rFonts w:ascii="Times New Roman" w:hAnsi="Times New Roman" w:cs="Times New Roman"/>
          <w:bCs/>
        </w:rPr>
        <w:t>sprzętu</w:t>
      </w:r>
      <w:r>
        <w:rPr>
          <w:rFonts w:ascii="Times New Roman" w:hAnsi="Times New Roman" w:cs="Times New Roman"/>
          <w:bCs/>
        </w:rPr>
        <w:t>.</w:t>
      </w:r>
    </w:p>
    <w:p w:rsidR="00BD0833" w:rsidRPr="00885046" w:rsidRDefault="00BD0833" w:rsidP="00BD0833">
      <w:pPr>
        <w:ind w:left="720"/>
        <w:jc w:val="both"/>
        <w:rPr>
          <w:rFonts w:ascii="Times New Roman" w:hAnsi="Times New Roman" w:cs="Times New Roman"/>
          <w:bCs/>
        </w:rPr>
      </w:pPr>
    </w:p>
    <w:p w:rsidR="00BD0833" w:rsidRPr="00885046" w:rsidRDefault="00BD0833" w:rsidP="00BD0833">
      <w:pPr>
        <w:jc w:val="both"/>
        <w:rPr>
          <w:rFonts w:ascii="Times New Roman" w:hAnsi="Times New Roman" w:cs="Times New Roman"/>
          <w:b/>
        </w:rPr>
      </w:pPr>
      <w:r w:rsidRPr="006C40C6">
        <w:rPr>
          <w:rFonts w:ascii="Times New Roman" w:hAnsi="Times New Roman" w:cs="Times New Roman"/>
          <w:b/>
        </w:rPr>
        <w:t>Kod CPV 33100000-1 Urządzenia medyczne</w:t>
      </w:r>
    </w:p>
    <w:p w:rsidR="00BD0833" w:rsidRPr="006C40C6" w:rsidRDefault="00BD0833" w:rsidP="00BD0833">
      <w:pPr>
        <w:jc w:val="both"/>
        <w:rPr>
          <w:rFonts w:ascii="Times New Roman" w:hAnsi="Times New Roman" w:cs="Times New Roman"/>
        </w:rPr>
      </w:pPr>
      <w:r w:rsidRPr="006C40C6">
        <w:rPr>
          <w:rFonts w:ascii="Times New Roman" w:hAnsi="Times New Roman" w:cs="Times New Roman"/>
        </w:rPr>
        <w:t xml:space="preserve">Szczegółowy opis przedmiotu zamówienia zawiera </w:t>
      </w:r>
      <w:r w:rsidRPr="006C40C6">
        <w:rPr>
          <w:rFonts w:ascii="Times New Roman" w:hAnsi="Times New Roman" w:cs="Times New Roman"/>
          <w:u w:val="single"/>
        </w:rPr>
        <w:t>Załącznik Nr 1 (Formularz cenowy wraz z opisem przedmiotu zamówienia)</w:t>
      </w:r>
      <w:r w:rsidRPr="006C40C6">
        <w:rPr>
          <w:rFonts w:ascii="Times New Roman" w:hAnsi="Times New Roman" w:cs="Times New Roman"/>
        </w:rPr>
        <w:t xml:space="preserve"> do Specyfikacji Istotnych Warunków Zamówienia, opublikowanej na stronie internetowej www.</w:t>
      </w:r>
      <w:smartTag w:uri="urn:schemas-microsoft-com:office:smarttags" w:element="PersonName">
        <w:r w:rsidRPr="006C40C6">
          <w:rPr>
            <w:rFonts w:ascii="Times New Roman" w:hAnsi="Times New Roman" w:cs="Times New Roman"/>
          </w:rPr>
          <w:t>wp</w:t>
        </w:r>
      </w:smartTag>
      <w:r w:rsidRPr="006C40C6">
        <w:rPr>
          <w:rFonts w:ascii="Times New Roman" w:hAnsi="Times New Roman" w:cs="Times New Roman"/>
        </w:rPr>
        <w:t>s.com.pl.</w:t>
      </w:r>
    </w:p>
    <w:p w:rsidR="00BD0833" w:rsidRDefault="00BD0833" w:rsidP="00BD0833">
      <w:pPr>
        <w:jc w:val="both"/>
        <w:rPr>
          <w:rFonts w:ascii="Times New Roman" w:hAnsi="Times New Roman" w:cs="Times New Roman"/>
        </w:rPr>
      </w:pPr>
      <w:r w:rsidRPr="006C40C6">
        <w:rPr>
          <w:rFonts w:ascii="Times New Roman" w:hAnsi="Times New Roman" w:cs="Times New Roman"/>
        </w:rPr>
        <w:t xml:space="preserve"> </w:t>
      </w:r>
    </w:p>
    <w:p w:rsidR="00BD0833" w:rsidRDefault="00BD0833" w:rsidP="00BD0833">
      <w:pPr>
        <w:jc w:val="both"/>
        <w:rPr>
          <w:rFonts w:ascii="Times New Roman" w:hAnsi="Times New Roman" w:cs="Times New Roman"/>
        </w:rPr>
      </w:pPr>
    </w:p>
    <w:p w:rsidR="00BD0833" w:rsidRPr="006C40C6" w:rsidRDefault="00BD0833" w:rsidP="00BD0833">
      <w:pPr>
        <w:jc w:val="both"/>
        <w:rPr>
          <w:rFonts w:ascii="Times New Roman" w:hAnsi="Times New Roman" w:cs="Times New Roman"/>
        </w:rPr>
      </w:pPr>
      <w:r w:rsidRPr="006C40C6">
        <w:rPr>
          <w:rFonts w:ascii="Times New Roman" w:hAnsi="Times New Roman" w:cs="Times New Roman"/>
          <w:b/>
          <w:bCs/>
          <w:sz w:val="28"/>
          <w:szCs w:val="28"/>
        </w:rPr>
        <w:lastRenderedPageBreak/>
        <w:t>Informacja o składaniu ofert częściowych</w:t>
      </w:r>
      <w:r w:rsidRPr="006C40C6">
        <w:rPr>
          <w:rFonts w:ascii="Times New Roman" w:hAnsi="Times New Roman" w:cs="Times New Roman"/>
          <w:b/>
          <w:bCs/>
        </w:rPr>
        <w:t xml:space="preserve"> </w:t>
      </w:r>
    </w:p>
    <w:p w:rsidR="00BD0833" w:rsidRPr="006C40C6" w:rsidRDefault="00BD0833" w:rsidP="00BD0833">
      <w:pPr>
        <w:tabs>
          <w:tab w:val="left" w:pos="3020"/>
        </w:tabs>
        <w:jc w:val="both"/>
        <w:rPr>
          <w:rFonts w:ascii="Times New Roman" w:hAnsi="Times New Roman" w:cs="Times New Roman"/>
        </w:rPr>
      </w:pPr>
      <w:r w:rsidRPr="006C40C6">
        <w:rPr>
          <w:rFonts w:ascii="Times New Roman" w:hAnsi="Times New Roman" w:cs="Times New Roman"/>
        </w:rPr>
        <w:t>Zamawiający dopuszcza składanie ofert częściowych (możliwość złożenia oferty na jeden, kilka lub wszystkie pakiety).</w:t>
      </w:r>
    </w:p>
    <w:p w:rsidR="00BD0833" w:rsidRPr="006C40C6" w:rsidRDefault="00BD0833" w:rsidP="00BD0833">
      <w:pPr>
        <w:tabs>
          <w:tab w:val="left" w:pos="3020"/>
        </w:tabs>
        <w:jc w:val="both"/>
        <w:rPr>
          <w:rFonts w:ascii="Times New Roman" w:hAnsi="Times New Roman" w:cs="Times New Roman"/>
        </w:rPr>
      </w:pPr>
      <w:r w:rsidRPr="006C40C6">
        <w:rPr>
          <w:rFonts w:ascii="Times New Roman" w:hAnsi="Times New Roman" w:cs="Times New Roman"/>
        </w:rPr>
        <w:t xml:space="preserve"> </w:t>
      </w:r>
    </w:p>
    <w:p w:rsidR="00BD0833" w:rsidRPr="006C40C6" w:rsidRDefault="00BD0833" w:rsidP="00BD0833">
      <w:pPr>
        <w:tabs>
          <w:tab w:val="left" w:pos="3020"/>
        </w:tabs>
        <w:jc w:val="both"/>
        <w:rPr>
          <w:rFonts w:ascii="Times New Roman" w:hAnsi="Times New Roman" w:cs="Times New Roman"/>
          <w:b/>
          <w:bCs/>
        </w:rPr>
      </w:pPr>
      <w:r w:rsidRPr="006C40C6">
        <w:rPr>
          <w:rFonts w:ascii="Times New Roman" w:hAnsi="Times New Roman" w:cs="Times New Roman"/>
          <w:b/>
          <w:bCs/>
          <w:sz w:val="28"/>
          <w:szCs w:val="28"/>
        </w:rPr>
        <w:t>Informacja o możliwości złożenia oferty wariantowej</w:t>
      </w:r>
      <w:r w:rsidRPr="006C40C6">
        <w:rPr>
          <w:rFonts w:ascii="Times New Roman" w:hAnsi="Times New Roman" w:cs="Times New Roman"/>
          <w:b/>
          <w:bCs/>
        </w:rPr>
        <w:t xml:space="preserve"> </w:t>
      </w:r>
    </w:p>
    <w:p w:rsidR="00BD0833" w:rsidRPr="006C40C6" w:rsidRDefault="00BD0833" w:rsidP="00BD0833">
      <w:pPr>
        <w:tabs>
          <w:tab w:val="left" w:pos="3020"/>
        </w:tabs>
        <w:jc w:val="both"/>
        <w:rPr>
          <w:rFonts w:ascii="Times New Roman" w:hAnsi="Times New Roman" w:cs="Times New Roman"/>
        </w:rPr>
      </w:pPr>
      <w:r w:rsidRPr="006C40C6">
        <w:rPr>
          <w:rFonts w:ascii="Times New Roman" w:hAnsi="Times New Roman" w:cs="Times New Roman"/>
        </w:rPr>
        <w:t>Zamawiający nie dopuszcza składania ofert wariantowych.</w:t>
      </w:r>
    </w:p>
    <w:p w:rsidR="00BD0833" w:rsidRPr="006C40C6" w:rsidRDefault="00BD0833" w:rsidP="00BD0833">
      <w:pPr>
        <w:tabs>
          <w:tab w:val="left" w:pos="3020"/>
        </w:tabs>
        <w:jc w:val="both"/>
        <w:rPr>
          <w:rFonts w:ascii="Times New Roman" w:hAnsi="Times New Roman" w:cs="Times New Roman"/>
        </w:rPr>
      </w:pPr>
    </w:p>
    <w:p w:rsidR="00BD0833" w:rsidRPr="006C40C6" w:rsidRDefault="00BD0833" w:rsidP="00BD0833">
      <w:pPr>
        <w:tabs>
          <w:tab w:val="left" w:pos="3020"/>
        </w:tabs>
        <w:jc w:val="both"/>
        <w:rPr>
          <w:rFonts w:ascii="Times New Roman" w:hAnsi="Times New Roman" w:cs="Times New Roman"/>
          <w:b/>
          <w:bCs/>
          <w:sz w:val="28"/>
          <w:szCs w:val="28"/>
        </w:rPr>
      </w:pPr>
      <w:r w:rsidRPr="006C40C6">
        <w:rPr>
          <w:rFonts w:ascii="Times New Roman" w:hAnsi="Times New Roman" w:cs="Times New Roman"/>
          <w:b/>
          <w:bCs/>
          <w:sz w:val="28"/>
          <w:szCs w:val="28"/>
        </w:rPr>
        <w:t>Zamawiający nie określa w opisie zamówienia wymagań określonych w art. 29 ust. 4 ustawy</w:t>
      </w:r>
    </w:p>
    <w:p w:rsidR="00BD0833" w:rsidRPr="006C40C6" w:rsidRDefault="00BD0833" w:rsidP="00BD0833">
      <w:pPr>
        <w:tabs>
          <w:tab w:val="left" w:pos="3020"/>
        </w:tabs>
        <w:jc w:val="both"/>
        <w:rPr>
          <w:rFonts w:ascii="Times New Roman" w:hAnsi="Times New Roman" w:cs="Times New Roman"/>
          <w:b/>
          <w:bCs/>
          <w:sz w:val="28"/>
          <w:szCs w:val="28"/>
        </w:rPr>
      </w:pPr>
    </w:p>
    <w:p w:rsidR="00BD0833" w:rsidRPr="006C40C6" w:rsidRDefault="00BD0833" w:rsidP="00BD0833">
      <w:pPr>
        <w:tabs>
          <w:tab w:val="left" w:pos="3020"/>
        </w:tabs>
        <w:jc w:val="both"/>
        <w:rPr>
          <w:rFonts w:ascii="Times New Roman" w:hAnsi="Times New Roman" w:cs="Times New Roman"/>
          <w:b/>
          <w:bCs/>
          <w:sz w:val="28"/>
          <w:szCs w:val="28"/>
        </w:rPr>
      </w:pPr>
      <w:r w:rsidRPr="006C40C6">
        <w:rPr>
          <w:rFonts w:ascii="Times New Roman" w:hAnsi="Times New Roman" w:cs="Times New Roman"/>
          <w:b/>
          <w:bCs/>
          <w:sz w:val="28"/>
          <w:szCs w:val="28"/>
        </w:rPr>
        <w:t>Termin wykonania zamówienia</w:t>
      </w:r>
    </w:p>
    <w:p w:rsidR="00BD0833" w:rsidRPr="00DF0CA8" w:rsidRDefault="00BD0833" w:rsidP="00BD0833">
      <w:pPr>
        <w:widowControl w:val="0"/>
        <w:numPr>
          <w:ilvl w:val="0"/>
          <w:numId w:val="28"/>
        </w:numPr>
        <w:tabs>
          <w:tab w:val="left" w:pos="7340"/>
        </w:tabs>
        <w:suppressAutoHyphens/>
        <w:spacing w:before="0" w:after="0"/>
        <w:jc w:val="both"/>
        <w:rPr>
          <w:rFonts w:ascii="Times New Roman" w:hAnsi="Times New Roman" w:cs="Times New Roman"/>
          <w:strike/>
          <w:color w:val="FF0000"/>
        </w:rPr>
      </w:pPr>
      <w:r w:rsidRPr="006C40C6">
        <w:rPr>
          <w:rFonts w:ascii="Times New Roman" w:hAnsi="Times New Roman" w:cs="Times New Roman"/>
          <w:b/>
        </w:rPr>
        <w:t>Pakiety I, II, III, IV, V, VI</w:t>
      </w:r>
      <w:r>
        <w:rPr>
          <w:rFonts w:ascii="Times New Roman" w:hAnsi="Times New Roman" w:cs="Times New Roman"/>
          <w:b/>
        </w:rPr>
        <w:t>,VII</w:t>
      </w:r>
      <w:r w:rsidRPr="006C40C6">
        <w:rPr>
          <w:rFonts w:ascii="Times New Roman" w:hAnsi="Times New Roman" w:cs="Times New Roman"/>
          <w:b/>
        </w:rPr>
        <w:t xml:space="preserve"> - </w:t>
      </w:r>
      <w:r w:rsidRPr="006C40C6">
        <w:rPr>
          <w:rFonts w:ascii="Times New Roman" w:hAnsi="Times New Roman" w:cs="Times New Roman"/>
        </w:rPr>
        <w:t>zamówienie realizowane będzie sukcesywnie przez okres 1 roku od dnia podpisania umowy</w:t>
      </w:r>
      <w:r>
        <w:rPr>
          <w:rFonts w:ascii="Times New Roman" w:hAnsi="Times New Roman" w:cs="Times New Roman"/>
        </w:rPr>
        <w:t>.</w:t>
      </w:r>
    </w:p>
    <w:p w:rsidR="00BD0833" w:rsidRDefault="00BD0833" w:rsidP="00BD0833">
      <w:pPr>
        <w:widowControl w:val="0"/>
        <w:numPr>
          <w:ilvl w:val="0"/>
          <w:numId w:val="28"/>
        </w:numPr>
        <w:shd w:val="clear" w:color="auto" w:fill="FFFFFF"/>
        <w:tabs>
          <w:tab w:val="left" w:pos="7340"/>
        </w:tabs>
        <w:suppressAutoHyphens/>
        <w:spacing w:before="0" w:after="0"/>
        <w:jc w:val="both"/>
        <w:rPr>
          <w:rFonts w:ascii="Times New Roman" w:hAnsi="Times New Roman" w:cs="Times New Roman"/>
        </w:rPr>
      </w:pPr>
      <w:r w:rsidRPr="00DF0CA8">
        <w:rPr>
          <w:rFonts w:ascii="Times New Roman" w:hAnsi="Times New Roman" w:cs="Times New Roman"/>
          <w:b/>
        </w:rPr>
        <w:t>Pakiet VIII,  –</w:t>
      </w:r>
      <w:r w:rsidRPr="00DF0CA8">
        <w:rPr>
          <w:rFonts w:ascii="Times New Roman" w:hAnsi="Times New Roman" w:cs="Times New Roman"/>
        </w:rPr>
        <w:t xml:space="preserve"> zamówienie zostanie zrealizowane w terminie </w:t>
      </w:r>
      <w:r w:rsidRPr="007F39CD">
        <w:rPr>
          <w:rFonts w:ascii="Times New Roman" w:hAnsi="Times New Roman" w:cs="Times New Roman"/>
          <w:b/>
        </w:rPr>
        <w:t>do 30 dni</w:t>
      </w:r>
      <w:r w:rsidRPr="007F39CD">
        <w:rPr>
          <w:rFonts w:ascii="Times New Roman" w:hAnsi="Times New Roman" w:cs="Times New Roman"/>
        </w:rPr>
        <w:t xml:space="preserve"> </w:t>
      </w:r>
      <w:r w:rsidRPr="00DF0CA8">
        <w:rPr>
          <w:rFonts w:ascii="Times New Roman" w:hAnsi="Times New Roman" w:cs="Times New Roman"/>
        </w:rPr>
        <w:t xml:space="preserve">od dnia podpisania umowy </w:t>
      </w:r>
    </w:p>
    <w:p w:rsidR="00BD0833" w:rsidRPr="00DF0CA8" w:rsidRDefault="00BD0833" w:rsidP="00BD0833">
      <w:pPr>
        <w:widowControl w:val="0"/>
        <w:shd w:val="clear" w:color="auto" w:fill="FFFFFF"/>
        <w:tabs>
          <w:tab w:val="left" w:pos="7340"/>
        </w:tabs>
        <w:suppressAutoHyphens/>
        <w:spacing w:before="0" w:after="0"/>
        <w:ind w:left="720"/>
        <w:jc w:val="both"/>
        <w:rPr>
          <w:rFonts w:ascii="Times New Roman" w:hAnsi="Times New Roman" w:cs="Times New Roman"/>
        </w:rPr>
      </w:pPr>
    </w:p>
    <w:p w:rsidR="00BD0833" w:rsidRPr="006C40C6" w:rsidRDefault="00BD0833" w:rsidP="00BD0833">
      <w:pPr>
        <w:shd w:val="clear" w:color="auto" w:fill="FFFFFF"/>
        <w:tabs>
          <w:tab w:val="left" w:pos="0"/>
          <w:tab w:val="left" w:pos="360"/>
        </w:tabs>
        <w:jc w:val="both"/>
        <w:rPr>
          <w:rFonts w:ascii="Times New Roman" w:hAnsi="Times New Roman" w:cs="Times New Roman"/>
          <w:b/>
          <w:color w:val="000000"/>
          <w:sz w:val="28"/>
          <w:szCs w:val="28"/>
          <w:highlight w:val="white"/>
          <w:shd w:val="clear" w:color="auto" w:fill="FFFF00"/>
        </w:rPr>
      </w:pPr>
      <w:r w:rsidRPr="006C40C6">
        <w:rPr>
          <w:rFonts w:ascii="Times New Roman" w:hAnsi="Times New Roman" w:cs="Times New Roman"/>
          <w:b/>
          <w:color w:val="000000"/>
          <w:sz w:val="28"/>
          <w:szCs w:val="28"/>
          <w:highlight w:val="white"/>
          <w:shd w:val="clear" w:color="auto" w:fill="FFFF00"/>
        </w:rPr>
        <w:t>Warunki udziału w postępowaniu</w:t>
      </w:r>
    </w:p>
    <w:p w:rsidR="00BD0833" w:rsidRPr="006C40C6" w:rsidRDefault="00BD0833" w:rsidP="00BD0833">
      <w:pPr>
        <w:shd w:val="clear" w:color="auto" w:fill="FFFFFF"/>
        <w:jc w:val="both"/>
        <w:rPr>
          <w:rFonts w:ascii="Times New Roman" w:hAnsi="Times New Roman" w:cs="Times New Roman"/>
          <w:color w:val="000000"/>
          <w:highlight w:val="white"/>
          <w:shd w:val="clear" w:color="auto" w:fill="FFFF00"/>
        </w:rPr>
      </w:pPr>
      <w:r w:rsidRPr="006C40C6">
        <w:rPr>
          <w:rFonts w:ascii="Times New Roman" w:hAnsi="Times New Roman" w:cs="Times New Roman"/>
          <w:color w:val="000000"/>
          <w:highlight w:val="white"/>
          <w:shd w:val="clear" w:color="auto" w:fill="FFFF00"/>
        </w:rPr>
        <w:t>O udzielenie zamówienia mogą ubiegać się wykonawcy, którzy spełniają warunki dotyczące:</w:t>
      </w:r>
    </w:p>
    <w:p w:rsidR="00BD0833" w:rsidRPr="006C40C6" w:rsidRDefault="00BD0833" w:rsidP="00BD0833">
      <w:pPr>
        <w:widowControl w:val="0"/>
        <w:numPr>
          <w:ilvl w:val="0"/>
          <w:numId w:val="29"/>
        </w:numPr>
        <w:shd w:val="clear" w:color="auto" w:fill="FFFFFF"/>
        <w:tabs>
          <w:tab w:val="left" w:pos="2160"/>
        </w:tabs>
        <w:suppressAutoHyphens/>
        <w:autoSpaceDE w:val="0"/>
        <w:spacing w:before="0" w:after="0"/>
        <w:jc w:val="both"/>
        <w:rPr>
          <w:rFonts w:ascii="Times New Roman" w:eastAsia="Arial" w:hAnsi="Times New Roman" w:cs="Times New Roman"/>
          <w:highlight w:val="white"/>
          <w:shd w:val="clear" w:color="auto" w:fill="FFFF00"/>
        </w:rPr>
      </w:pPr>
      <w:r w:rsidRPr="006C40C6">
        <w:rPr>
          <w:rFonts w:ascii="Times New Roman" w:eastAsia="Arial" w:hAnsi="Times New Roman" w:cs="Times New Roman"/>
          <w:highlight w:val="white"/>
          <w:shd w:val="clear" w:color="auto" w:fill="FFFF00"/>
        </w:rPr>
        <w:t xml:space="preserve">posiadania uprawnień do wykonywania określonej działalności lub czynności, jeżeli przepisy prawa nakładają obowiązek ich posiadania; </w:t>
      </w:r>
    </w:p>
    <w:p w:rsidR="00BD0833" w:rsidRPr="006C40C6" w:rsidRDefault="00BD0833" w:rsidP="00BD0833">
      <w:pPr>
        <w:shd w:val="clear" w:color="auto" w:fill="FFFFFF"/>
        <w:tabs>
          <w:tab w:val="left" w:pos="2160"/>
        </w:tabs>
        <w:autoSpaceDE w:val="0"/>
        <w:ind w:left="720"/>
        <w:jc w:val="both"/>
        <w:rPr>
          <w:rFonts w:ascii="Times New Roman" w:eastAsia="Arial" w:hAnsi="Times New Roman" w:cs="Times New Roman"/>
          <w:highlight w:val="white"/>
          <w:shd w:val="clear" w:color="auto" w:fill="FFFF00"/>
        </w:rPr>
      </w:pPr>
      <w:r w:rsidRPr="006C40C6">
        <w:rPr>
          <w:rFonts w:ascii="Times New Roman" w:eastAsia="Arial" w:hAnsi="Times New Roman" w:cs="Times New Roman"/>
          <w:highlight w:val="white"/>
          <w:shd w:val="clear" w:color="auto" w:fill="FFFF00"/>
        </w:rPr>
        <w:t>Opis sposobu dokonywania oceny spełniania tego warunku: Działalność prowadzona na potrzeby wykonania przedmiotu zamówienia nie wymaga posiadania uprawnień</w:t>
      </w:r>
    </w:p>
    <w:p w:rsidR="00BD0833" w:rsidRPr="006C40C6" w:rsidRDefault="00BD0833" w:rsidP="00BD0833">
      <w:pPr>
        <w:widowControl w:val="0"/>
        <w:numPr>
          <w:ilvl w:val="0"/>
          <w:numId w:val="29"/>
        </w:numPr>
        <w:shd w:val="clear" w:color="auto" w:fill="FFFFFF"/>
        <w:tabs>
          <w:tab w:val="left" w:pos="2160"/>
        </w:tabs>
        <w:suppressAutoHyphens/>
        <w:autoSpaceDE w:val="0"/>
        <w:spacing w:before="0" w:after="0"/>
        <w:jc w:val="both"/>
        <w:rPr>
          <w:rFonts w:ascii="Times New Roman" w:eastAsia="Arial" w:hAnsi="Times New Roman" w:cs="Times New Roman"/>
          <w:highlight w:val="white"/>
          <w:shd w:val="clear" w:color="auto" w:fill="FFFF00"/>
        </w:rPr>
      </w:pPr>
      <w:r w:rsidRPr="006C40C6">
        <w:rPr>
          <w:rFonts w:ascii="Times New Roman" w:eastAsia="Arial" w:hAnsi="Times New Roman" w:cs="Times New Roman"/>
          <w:highlight w:val="white"/>
          <w:shd w:val="clear" w:color="auto" w:fill="FFFF00"/>
        </w:rPr>
        <w:t xml:space="preserve">posiadania wiedzy i doświadczenia; </w:t>
      </w:r>
    </w:p>
    <w:p w:rsidR="00BD0833" w:rsidRPr="006C40C6" w:rsidRDefault="00BD0833" w:rsidP="00BD0833">
      <w:pPr>
        <w:shd w:val="clear" w:color="auto" w:fill="FFFFFF"/>
        <w:tabs>
          <w:tab w:val="left" w:pos="2160"/>
        </w:tabs>
        <w:autoSpaceDE w:val="0"/>
        <w:ind w:left="720"/>
        <w:jc w:val="both"/>
        <w:rPr>
          <w:rFonts w:ascii="Times New Roman" w:eastAsia="Arial" w:hAnsi="Times New Roman" w:cs="Times New Roman"/>
          <w:highlight w:val="white"/>
          <w:shd w:val="clear" w:color="auto" w:fill="FFFF00"/>
        </w:rPr>
      </w:pPr>
      <w:r w:rsidRPr="006C40C6">
        <w:rPr>
          <w:rFonts w:ascii="Times New Roman" w:eastAsia="Arial" w:hAnsi="Times New Roman" w:cs="Times New Roman"/>
          <w:highlight w:val="white"/>
          <w:shd w:val="clear" w:color="auto" w:fill="FFFF00"/>
        </w:rPr>
        <w:t xml:space="preserve">Opis sposobu dokonywania oceny spełniania tego warunku: Zamawiający nie określa szczegółowego sposobu oceny spełniania tego warunku. Ocena spełnienia warunku zostanie dokonana według formuły spełnia / nie spełnia na podstawie załączonego </w:t>
      </w:r>
      <w:r w:rsidRPr="00DF0CA8">
        <w:rPr>
          <w:rFonts w:ascii="Times New Roman" w:eastAsia="Arial" w:hAnsi="Times New Roman" w:cs="Times New Roman"/>
        </w:rPr>
        <w:t xml:space="preserve">oświadczenia dot. spełnienia warunków z art. 22   </w:t>
      </w:r>
      <w:r w:rsidRPr="00DF0CA8">
        <w:rPr>
          <w:rFonts w:ascii="Times New Roman" w:eastAsia="Arial" w:hAnsi="Times New Roman" w:cs="Times New Roman"/>
          <w:highlight w:val="white"/>
        </w:rPr>
        <w:t>ust</w:t>
      </w:r>
      <w:r w:rsidRPr="00DF0CA8">
        <w:rPr>
          <w:rFonts w:ascii="Times New Roman" w:eastAsia="Arial" w:hAnsi="Times New Roman" w:cs="Times New Roman"/>
          <w:highlight w:val="white"/>
          <w:shd w:val="clear" w:color="auto" w:fill="FFFF00"/>
        </w:rPr>
        <w:t>. 1</w:t>
      </w:r>
      <w:r w:rsidRPr="006C40C6">
        <w:rPr>
          <w:rFonts w:ascii="Times New Roman" w:eastAsia="Arial" w:hAnsi="Times New Roman" w:cs="Times New Roman"/>
          <w:highlight w:val="white"/>
          <w:shd w:val="clear" w:color="auto" w:fill="FFFF00"/>
        </w:rPr>
        <w:t xml:space="preserve"> ustawy.</w:t>
      </w:r>
    </w:p>
    <w:p w:rsidR="00BD0833" w:rsidRPr="006C40C6" w:rsidRDefault="00BD0833" w:rsidP="00BD0833">
      <w:pPr>
        <w:widowControl w:val="0"/>
        <w:numPr>
          <w:ilvl w:val="0"/>
          <w:numId w:val="29"/>
        </w:numPr>
        <w:shd w:val="clear" w:color="auto" w:fill="FFFFFF"/>
        <w:tabs>
          <w:tab w:val="left" w:pos="2160"/>
        </w:tabs>
        <w:suppressAutoHyphens/>
        <w:autoSpaceDE w:val="0"/>
        <w:spacing w:before="0" w:after="0"/>
        <w:jc w:val="both"/>
        <w:rPr>
          <w:rFonts w:ascii="Times New Roman" w:eastAsia="Arial" w:hAnsi="Times New Roman" w:cs="Times New Roman"/>
          <w:highlight w:val="white"/>
          <w:shd w:val="clear" w:color="auto" w:fill="FFFF00"/>
        </w:rPr>
      </w:pPr>
      <w:r w:rsidRPr="006C40C6">
        <w:rPr>
          <w:rFonts w:ascii="Times New Roman" w:eastAsia="Arial" w:hAnsi="Times New Roman" w:cs="Times New Roman"/>
          <w:highlight w:val="white"/>
          <w:shd w:val="clear" w:color="auto" w:fill="FFFF00"/>
        </w:rPr>
        <w:t xml:space="preserve">dysponowania odpowiednim potencjałem technicznym oraz osobami zdolnymi do wykonania zamówienia; </w:t>
      </w:r>
    </w:p>
    <w:p w:rsidR="00BD0833" w:rsidRPr="006C40C6" w:rsidRDefault="00BD0833" w:rsidP="00BD0833">
      <w:pPr>
        <w:shd w:val="clear" w:color="auto" w:fill="FFFFFF"/>
        <w:tabs>
          <w:tab w:val="left" w:pos="2160"/>
        </w:tabs>
        <w:autoSpaceDE w:val="0"/>
        <w:ind w:left="720"/>
        <w:jc w:val="both"/>
        <w:rPr>
          <w:rFonts w:ascii="Times New Roman" w:eastAsia="Arial" w:hAnsi="Times New Roman" w:cs="Times New Roman"/>
          <w:highlight w:val="white"/>
          <w:shd w:val="clear" w:color="auto" w:fill="FFFF00"/>
        </w:rPr>
      </w:pPr>
      <w:r w:rsidRPr="006C40C6">
        <w:rPr>
          <w:rFonts w:ascii="Times New Roman" w:eastAsia="Arial" w:hAnsi="Times New Roman" w:cs="Times New Roman"/>
          <w:highlight w:val="white"/>
          <w:shd w:val="clear" w:color="auto" w:fill="FFFF00"/>
        </w:rPr>
        <w:t xml:space="preserve">Opis sposobu dokonywania oceny spełniania tego warunku: Zamawiający nie określa szczegółowego sposobu oceny spełniania tego warunku. Ocena spełnienia warunku zostanie dokonana według formuły spełnia / nie spełnia na podstawie załączonego oświadczenia </w:t>
      </w:r>
      <w:r w:rsidRPr="00DF0CA8">
        <w:rPr>
          <w:rFonts w:ascii="Times New Roman" w:eastAsia="Arial" w:hAnsi="Times New Roman" w:cs="Times New Roman"/>
        </w:rPr>
        <w:t>dot. spełnienia warunków z art</w:t>
      </w:r>
      <w:r w:rsidRPr="00DF0CA8">
        <w:rPr>
          <w:rFonts w:ascii="Times New Roman" w:eastAsia="Arial" w:hAnsi="Times New Roman" w:cs="Times New Roman"/>
          <w:highlight w:val="white"/>
        </w:rPr>
        <w:t>.</w:t>
      </w:r>
      <w:r w:rsidRPr="00DF0CA8">
        <w:rPr>
          <w:rFonts w:ascii="Times New Roman" w:eastAsia="Arial" w:hAnsi="Times New Roman" w:cs="Times New Roman"/>
          <w:highlight w:val="white"/>
          <w:shd w:val="clear" w:color="auto" w:fill="FFFF00"/>
        </w:rPr>
        <w:t xml:space="preserve"> 22</w:t>
      </w:r>
      <w:r w:rsidRPr="006C40C6">
        <w:rPr>
          <w:rFonts w:ascii="Times New Roman" w:eastAsia="Arial" w:hAnsi="Times New Roman" w:cs="Times New Roman"/>
          <w:highlight w:val="white"/>
          <w:shd w:val="clear" w:color="auto" w:fill="FFFF00"/>
        </w:rPr>
        <w:t xml:space="preserve"> ust. 1 ustawy.</w:t>
      </w:r>
    </w:p>
    <w:p w:rsidR="00BD0833" w:rsidRPr="006C40C6" w:rsidRDefault="00BD0833" w:rsidP="00BD0833">
      <w:pPr>
        <w:widowControl w:val="0"/>
        <w:numPr>
          <w:ilvl w:val="0"/>
          <w:numId w:val="29"/>
        </w:numPr>
        <w:shd w:val="clear" w:color="auto" w:fill="FFFFFF"/>
        <w:tabs>
          <w:tab w:val="left" w:pos="2160"/>
        </w:tabs>
        <w:suppressAutoHyphens/>
        <w:autoSpaceDE w:val="0"/>
        <w:spacing w:before="0" w:after="0"/>
        <w:jc w:val="both"/>
        <w:rPr>
          <w:rFonts w:ascii="Times New Roman" w:eastAsia="Arial" w:hAnsi="Times New Roman" w:cs="Times New Roman"/>
          <w:highlight w:val="white"/>
          <w:shd w:val="clear" w:color="auto" w:fill="FFFF00"/>
        </w:rPr>
      </w:pPr>
      <w:r w:rsidRPr="006C40C6">
        <w:rPr>
          <w:rFonts w:ascii="Times New Roman" w:eastAsia="Arial" w:hAnsi="Times New Roman" w:cs="Times New Roman"/>
          <w:highlight w:val="white"/>
          <w:shd w:val="clear" w:color="auto" w:fill="FFFF00"/>
        </w:rPr>
        <w:t xml:space="preserve">sytuacji ekonomicznej i finansowej; </w:t>
      </w:r>
    </w:p>
    <w:p w:rsidR="00BD0833" w:rsidRDefault="00BD0833" w:rsidP="00BD0833">
      <w:pPr>
        <w:shd w:val="clear" w:color="auto" w:fill="FFFFFF"/>
        <w:tabs>
          <w:tab w:val="left" w:pos="2160"/>
        </w:tabs>
        <w:autoSpaceDE w:val="0"/>
        <w:ind w:left="720"/>
        <w:jc w:val="both"/>
        <w:rPr>
          <w:rFonts w:ascii="Times New Roman" w:eastAsia="Arial" w:hAnsi="Times New Roman" w:cs="Times New Roman"/>
          <w:highlight w:val="white"/>
          <w:shd w:val="clear" w:color="auto" w:fill="FFFF00"/>
        </w:rPr>
      </w:pPr>
      <w:r w:rsidRPr="006C40C6">
        <w:rPr>
          <w:rFonts w:ascii="Times New Roman" w:eastAsia="Arial" w:hAnsi="Times New Roman" w:cs="Times New Roman"/>
          <w:highlight w:val="white"/>
          <w:shd w:val="clear" w:color="auto" w:fill="FFFF00"/>
        </w:rPr>
        <w:t xml:space="preserve">Opis sposobu dokonywania oceny spełniania tego warunku: Zamawiający nie określa szczegółowego sposobu oceny spełniania tego warunku. Ocena spełnienia warunku zostanie dokonana według formuły spełnia / nie spełnia na podstawie załączonego </w:t>
      </w:r>
      <w:r w:rsidRPr="00DF0CA8">
        <w:rPr>
          <w:rFonts w:ascii="Times New Roman" w:eastAsia="Arial" w:hAnsi="Times New Roman" w:cs="Times New Roman"/>
          <w:highlight w:val="white"/>
        </w:rPr>
        <w:t xml:space="preserve">oświadczenia </w:t>
      </w:r>
      <w:r w:rsidRPr="00DF0CA8">
        <w:rPr>
          <w:rFonts w:ascii="Times New Roman" w:eastAsia="Arial" w:hAnsi="Times New Roman" w:cs="Times New Roman"/>
        </w:rPr>
        <w:t>dot. spełnienia warunków</w:t>
      </w:r>
      <w:r w:rsidRPr="00DF0CA8">
        <w:rPr>
          <w:rFonts w:eastAsia="Arial"/>
        </w:rPr>
        <w:t xml:space="preserve"> </w:t>
      </w:r>
      <w:r w:rsidRPr="00DF0CA8">
        <w:rPr>
          <w:rFonts w:ascii="Times New Roman" w:eastAsia="Arial" w:hAnsi="Times New Roman" w:cs="Times New Roman"/>
        </w:rPr>
        <w:t xml:space="preserve">z </w:t>
      </w:r>
      <w:r w:rsidRPr="00DF0CA8">
        <w:rPr>
          <w:rFonts w:ascii="Times New Roman" w:eastAsia="Arial" w:hAnsi="Times New Roman" w:cs="Times New Roman"/>
          <w:highlight w:val="white"/>
        </w:rPr>
        <w:t>art.</w:t>
      </w:r>
      <w:r w:rsidRPr="006C40C6">
        <w:rPr>
          <w:rFonts w:ascii="Times New Roman" w:eastAsia="Arial" w:hAnsi="Times New Roman" w:cs="Times New Roman"/>
          <w:highlight w:val="white"/>
          <w:shd w:val="clear" w:color="auto" w:fill="FFFF00"/>
        </w:rPr>
        <w:t xml:space="preserve"> 22 ust. 1 ustawy.</w:t>
      </w:r>
    </w:p>
    <w:p w:rsidR="00BD0833" w:rsidRPr="006C40C6" w:rsidRDefault="00BD0833" w:rsidP="00BD0833">
      <w:pPr>
        <w:shd w:val="clear" w:color="auto" w:fill="FFFFFF"/>
        <w:tabs>
          <w:tab w:val="left" w:pos="2160"/>
        </w:tabs>
        <w:autoSpaceDE w:val="0"/>
        <w:ind w:left="720"/>
        <w:jc w:val="both"/>
        <w:rPr>
          <w:rFonts w:ascii="Times New Roman" w:eastAsia="Arial" w:hAnsi="Times New Roman" w:cs="Times New Roman"/>
          <w:highlight w:val="white"/>
          <w:shd w:val="clear" w:color="auto" w:fill="FFFF00"/>
        </w:rPr>
      </w:pPr>
    </w:p>
    <w:p w:rsidR="00BD0833" w:rsidRPr="00DF0CA8" w:rsidRDefault="00BD0833" w:rsidP="00BD0833">
      <w:pPr>
        <w:autoSpaceDE w:val="0"/>
        <w:jc w:val="both"/>
        <w:rPr>
          <w:rFonts w:ascii="Times New Roman" w:eastAsia="Arial" w:hAnsi="Times New Roman" w:cs="Times New Roman"/>
          <w:highlight w:val="white"/>
        </w:rPr>
      </w:pPr>
      <w:r w:rsidRPr="006C40C6">
        <w:rPr>
          <w:rFonts w:ascii="Times New Roman" w:eastAsia="Arial" w:hAnsi="Times New Roman" w:cs="Times New Roman"/>
          <w:highlight w:val="white"/>
          <w:shd w:val="clear" w:color="auto" w:fill="FFFF00"/>
        </w:rPr>
        <w:t xml:space="preserve">Wykonawca może polegać na wiedzy i doświadczeniu, potencjale technicznym, osobach zdolnych do wykonania </w:t>
      </w:r>
      <w:r w:rsidRPr="00DF0CA8">
        <w:rPr>
          <w:rFonts w:ascii="Times New Roman" w:eastAsia="Arial" w:hAnsi="Times New Roman" w:cs="Times New Roman"/>
        </w:rPr>
        <w:t>zamówienia zdolnościach finansowych lub ekonomicznych innych</w:t>
      </w:r>
      <w:r w:rsidRPr="00DF0CA8">
        <w:rPr>
          <w:rFonts w:ascii="Times New Roman" w:eastAsia="Arial" w:hAnsi="Times New Roman" w:cs="Times New Roman"/>
          <w:shd w:val="clear" w:color="auto" w:fill="FFFF00"/>
        </w:rPr>
        <w:t xml:space="preserve"> </w:t>
      </w:r>
      <w:r w:rsidRPr="006C40C6">
        <w:rPr>
          <w:rFonts w:ascii="Times New Roman" w:eastAsia="Arial" w:hAnsi="Times New Roman" w:cs="Times New Roman"/>
          <w:highlight w:val="white"/>
          <w:shd w:val="clear" w:color="auto" w:fill="FFFF00"/>
        </w:rPr>
        <w:t xml:space="preserve">podmiotów, niezależnie od charakteru prawnego łączących go z nimi stosunków. Wykonawca zobowiązany jest w takiej sytuacji udowodnić Zamawiającemu, iż będzie </w:t>
      </w:r>
      <w:r w:rsidRPr="00DF0CA8">
        <w:rPr>
          <w:rFonts w:ascii="Times New Roman" w:eastAsia="Arial" w:hAnsi="Times New Roman" w:cs="Times New Roman"/>
          <w:highlight w:val="white"/>
        </w:rPr>
        <w:t xml:space="preserve">dysponował </w:t>
      </w:r>
      <w:r w:rsidRPr="00DF0CA8">
        <w:rPr>
          <w:rFonts w:ascii="Times New Roman" w:eastAsia="Arial" w:hAnsi="Times New Roman" w:cs="Times New Roman"/>
        </w:rPr>
        <w:t xml:space="preserve">tymi zasobami w trakcie  </w:t>
      </w:r>
      <w:r w:rsidRPr="00DF0CA8">
        <w:rPr>
          <w:rFonts w:ascii="Times New Roman" w:eastAsia="Arial" w:hAnsi="Times New Roman" w:cs="Times New Roman"/>
          <w:highlight w:val="white"/>
        </w:rPr>
        <w:t>r</w:t>
      </w:r>
      <w:r w:rsidRPr="006C40C6">
        <w:rPr>
          <w:rFonts w:ascii="Times New Roman" w:eastAsia="Arial" w:hAnsi="Times New Roman" w:cs="Times New Roman"/>
          <w:highlight w:val="white"/>
          <w:shd w:val="clear" w:color="auto" w:fill="FFFF00"/>
        </w:rPr>
        <w:t xml:space="preserve">ealizacji zamówienia, w szczególności przedstawić wraz z ofertą pisemne zobowiązanie tych podmiotów do oddania mu do dyspozycji niezbędnych zasobów </w:t>
      </w:r>
      <w:r w:rsidRPr="00DF0CA8">
        <w:rPr>
          <w:rFonts w:ascii="Times New Roman" w:eastAsia="Arial" w:hAnsi="Times New Roman" w:cs="Times New Roman"/>
          <w:highlight w:val="white"/>
        </w:rPr>
        <w:t xml:space="preserve">na </w:t>
      </w:r>
      <w:r w:rsidRPr="00DF0CA8">
        <w:rPr>
          <w:rFonts w:ascii="Times New Roman" w:eastAsia="Arial" w:hAnsi="Times New Roman" w:cs="Times New Roman"/>
        </w:rPr>
        <w:t xml:space="preserve">potrzeby wykonania </w:t>
      </w:r>
      <w:r w:rsidRPr="00DF0CA8">
        <w:rPr>
          <w:rFonts w:ascii="Times New Roman" w:eastAsia="Arial" w:hAnsi="Times New Roman" w:cs="Times New Roman"/>
          <w:highlight w:val="white"/>
        </w:rPr>
        <w:t>zamówienia.</w:t>
      </w:r>
    </w:p>
    <w:p w:rsidR="00BD0833" w:rsidRPr="00DF0CA8" w:rsidRDefault="00BD0833" w:rsidP="00BD0833">
      <w:pPr>
        <w:jc w:val="both"/>
        <w:rPr>
          <w:rFonts w:ascii="Times New Roman" w:eastAsia="Arial" w:hAnsi="Times New Roman" w:cs="Times New Roman"/>
        </w:rPr>
      </w:pPr>
      <w:r w:rsidRPr="00DF0CA8">
        <w:rPr>
          <w:rFonts w:ascii="Times New Roman" w:hAnsi="Times New Roman" w:cs="Times New Roman"/>
        </w:rPr>
        <w:t xml:space="preserve">Wykonawca wraz z ofertą zobowiązany jest złożyć oświadczenie dotyczące polegania/nie polegania na </w:t>
      </w:r>
      <w:r w:rsidRPr="00DF0CA8">
        <w:rPr>
          <w:rFonts w:ascii="Times New Roman" w:eastAsia="Arial" w:hAnsi="Times New Roman" w:cs="Times New Roman"/>
        </w:rPr>
        <w:t>wiedzy i doświadczeniu, potencjale technicznym, osobach zdolnych do wykonania zamówienia,  zdolnościach finansowych lub ekonomicznych innych podmiotów.</w:t>
      </w:r>
    </w:p>
    <w:p w:rsidR="00BD0833" w:rsidRPr="006C40C6" w:rsidRDefault="00BD0833" w:rsidP="00BD0833">
      <w:pPr>
        <w:jc w:val="both"/>
        <w:rPr>
          <w:rFonts w:ascii="Times New Roman" w:hAnsi="Times New Roman" w:cs="Times New Roman"/>
          <w:color w:val="000000"/>
          <w:highlight w:val="white"/>
          <w:shd w:val="clear" w:color="auto" w:fill="FFFF00"/>
        </w:rPr>
      </w:pPr>
    </w:p>
    <w:p w:rsidR="00BD0833" w:rsidRPr="006C40C6" w:rsidRDefault="00BD0833" w:rsidP="00BD0833">
      <w:pPr>
        <w:tabs>
          <w:tab w:val="left" w:pos="0"/>
          <w:tab w:val="left" w:pos="360"/>
        </w:tabs>
        <w:jc w:val="both"/>
        <w:rPr>
          <w:rFonts w:ascii="Times New Roman" w:hAnsi="Times New Roman" w:cs="Times New Roman"/>
          <w:b/>
          <w:color w:val="000000"/>
          <w:sz w:val="28"/>
          <w:szCs w:val="28"/>
          <w:highlight w:val="white"/>
          <w:shd w:val="clear" w:color="auto" w:fill="FFFF00"/>
        </w:rPr>
      </w:pPr>
      <w:r w:rsidRPr="006C40C6">
        <w:rPr>
          <w:rFonts w:ascii="Times New Roman" w:hAnsi="Times New Roman" w:cs="Times New Roman"/>
          <w:b/>
          <w:color w:val="000000"/>
          <w:sz w:val="28"/>
          <w:szCs w:val="28"/>
          <w:highlight w:val="white"/>
          <w:shd w:val="clear" w:color="auto" w:fill="FFFF00"/>
        </w:rPr>
        <w:t xml:space="preserve">Dokumenty i oświadczenia potwierdzające spełnienie warunków udziału w postępowaniu </w:t>
      </w:r>
    </w:p>
    <w:p w:rsidR="00BD0833" w:rsidRPr="006C40C6" w:rsidRDefault="00BD0833" w:rsidP="00BD0833">
      <w:pPr>
        <w:widowControl w:val="0"/>
        <w:numPr>
          <w:ilvl w:val="0"/>
          <w:numId w:val="30"/>
        </w:numPr>
        <w:tabs>
          <w:tab w:val="left" w:pos="1440"/>
          <w:tab w:val="left" w:pos="1800"/>
        </w:tabs>
        <w:suppressAutoHyphens/>
        <w:spacing w:before="0" w:after="0"/>
        <w:jc w:val="both"/>
        <w:rPr>
          <w:rFonts w:ascii="Times New Roman" w:hAnsi="Times New Roman" w:cs="Times New Roman"/>
          <w:color w:val="000000"/>
          <w:highlight w:val="white"/>
          <w:shd w:val="clear" w:color="auto" w:fill="FFFF00"/>
        </w:rPr>
      </w:pPr>
      <w:r w:rsidRPr="006C40C6">
        <w:rPr>
          <w:rFonts w:ascii="Times New Roman" w:hAnsi="Times New Roman" w:cs="Times New Roman"/>
          <w:color w:val="000000"/>
          <w:highlight w:val="white"/>
          <w:shd w:val="clear" w:color="auto" w:fill="FFFF00"/>
        </w:rPr>
        <w:t xml:space="preserve">Oświadczenie wykonawcy, że spełnia on warunki określone w art. 22 ust. 1 ustawy. </w:t>
      </w:r>
    </w:p>
    <w:p w:rsidR="00BD0833" w:rsidRDefault="00BD0833" w:rsidP="00BD0833">
      <w:pPr>
        <w:ind w:left="705"/>
        <w:jc w:val="both"/>
        <w:rPr>
          <w:rFonts w:ascii="Times New Roman" w:eastAsia="Arial" w:hAnsi="Times New Roman" w:cs="Times New Roman"/>
        </w:rPr>
      </w:pPr>
      <w:r w:rsidRPr="006C40C6">
        <w:rPr>
          <w:rFonts w:ascii="Times New Roman" w:hAnsi="Times New Roman" w:cs="Times New Roman"/>
          <w:color w:val="000000"/>
          <w:highlight w:val="white"/>
          <w:shd w:val="clear" w:color="auto" w:fill="FFFF00"/>
        </w:rPr>
        <w:t xml:space="preserve">W przypadku, gdy wykonawca zamierza  przy wykonaniu zamówienia polegać  </w:t>
      </w:r>
      <w:r w:rsidRPr="006C40C6">
        <w:rPr>
          <w:rFonts w:ascii="Times New Roman" w:eastAsia="Arial" w:hAnsi="Times New Roman" w:cs="Times New Roman"/>
          <w:color w:val="000000"/>
          <w:highlight w:val="white"/>
          <w:shd w:val="clear" w:color="auto" w:fill="FFFF00"/>
        </w:rPr>
        <w:t xml:space="preserve">na wiedzy </w:t>
      </w:r>
      <w:r w:rsidRPr="00DF0CA8">
        <w:rPr>
          <w:rFonts w:ascii="Times New Roman" w:eastAsia="Arial" w:hAnsi="Times New Roman" w:cs="Times New Roman"/>
          <w:color w:val="000000"/>
          <w:highlight w:val="white"/>
          <w:shd w:val="clear" w:color="auto" w:fill="FFFF00"/>
        </w:rPr>
        <w:t xml:space="preserve">i doświadczeniu, potencjale technicznym, osobach zdolnych do wykonania zamówienia </w:t>
      </w:r>
      <w:r w:rsidRPr="00DF0CA8">
        <w:rPr>
          <w:rFonts w:ascii="Times New Roman" w:eastAsia="Arial" w:hAnsi="Times New Roman" w:cs="Times New Roman"/>
        </w:rPr>
        <w:t>zdolnościach finansowych lub ekonomicznych innych podmiotów zobowiązany jest złożyć:</w:t>
      </w:r>
    </w:p>
    <w:p w:rsidR="00BD0833" w:rsidRPr="0002558B" w:rsidRDefault="00BD0833" w:rsidP="00BD0833">
      <w:pPr>
        <w:pStyle w:val="Akapitzlist"/>
        <w:numPr>
          <w:ilvl w:val="0"/>
          <w:numId w:val="33"/>
        </w:numPr>
        <w:spacing w:line="240" w:lineRule="auto"/>
      </w:pPr>
      <w:r w:rsidRPr="0002558B">
        <w:rPr>
          <w:highlight w:val="white"/>
        </w:rPr>
        <w:t xml:space="preserve">Pisemne zobowiązanie podmiotów do oddania wykonawcy do dyspozycji niezbędnych zasobów na potrzeby wykonania zamówienia  </w:t>
      </w:r>
    </w:p>
    <w:p w:rsidR="00BD0833" w:rsidRPr="0002558B" w:rsidRDefault="00BD0833" w:rsidP="00BD0833">
      <w:pPr>
        <w:rPr>
          <w:rFonts w:eastAsia="Arial"/>
        </w:rPr>
      </w:pPr>
    </w:p>
    <w:p w:rsidR="00BD0833" w:rsidRPr="006C40C6" w:rsidRDefault="00BD0833" w:rsidP="00BD0833">
      <w:pPr>
        <w:pStyle w:val="Tekstpodstawowy"/>
        <w:tabs>
          <w:tab w:val="left" w:pos="2160"/>
        </w:tabs>
        <w:spacing w:after="0"/>
        <w:jc w:val="both"/>
        <w:rPr>
          <w:rFonts w:eastAsia="Times New Roman"/>
          <w:b/>
          <w:bCs/>
          <w:sz w:val="28"/>
          <w:szCs w:val="28"/>
          <w:shd w:val="clear" w:color="auto" w:fill="FFFF00"/>
          <w:lang w:val="pl-PL"/>
        </w:rPr>
      </w:pPr>
      <w:r w:rsidRPr="006C40C6">
        <w:rPr>
          <w:rFonts w:eastAsia="Times New Roman"/>
          <w:b/>
          <w:bCs/>
          <w:sz w:val="28"/>
          <w:szCs w:val="28"/>
          <w:highlight w:val="white"/>
          <w:shd w:val="clear" w:color="auto" w:fill="FFFF00"/>
        </w:rPr>
        <w:t xml:space="preserve">Wykaz oświadczeń i dokumentów, jakie mają dostarczyć wykonawcy, w celu wykazania braku podstaw do wykluczenia z postępowania o udzielenie zamówienia publicznego wykonawcy w okolicznościach, o których mowa w art. 24 ust. </w:t>
      </w:r>
      <w:r w:rsidRPr="006C40C6">
        <w:rPr>
          <w:b/>
          <w:sz w:val="28"/>
          <w:szCs w:val="28"/>
        </w:rPr>
        <w:t>1 i 2</w:t>
      </w:r>
      <w:r w:rsidRPr="006C40C6">
        <w:rPr>
          <w:b/>
          <w:sz w:val="28"/>
          <w:szCs w:val="28"/>
          <w:lang w:val="pl-PL"/>
        </w:rPr>
        <w:t xml:space="preserve"> ustawy. </w:t>
      </w:r>
      <w:r w:rsidRPr="006C40C6">
        <w:rPr>
          <w:rFonts w:eastAsia="Times New Roman"/>
          <w:b/>
          <w:bCs/>
          <w:sz w:val="28"/>
          <w:szCs w:val="28"/>
          <w:shd w:val="clear" w:color="auto" w:fill="FFFF00"/>
          <w:lang w:val="pl-PL"/>
        </w:rPr>
        <w:t xml:space="preserve"> </w:t>
      </w:r>
    </w:p>
    <w:p w:rsidR="00BD0833" w:rsidRPr="006C40C6" w:rsidRDefault="00BD0833" w:rsidP="00BD0833">
      <w:pPr>
        <w:pStyle w:val="Tekstpodstawowy"/>
        <w:tabs>
          <w:tab w:val="left" w:pos="2160"/>
        </w:tabs>
        <w:spacing w:after="0"/>
        <w:jc w:val="both"/>
        <w:rPr>
          <w:rFonts w:eastAsia="Times New Roman"/>
          <w:b/>
          <w:bCs/>
          <w:sz w:val="28"/>
          <w:szCs w:val="28"/>
          <w:highlight w:val="white"/>
          <w:shd w:val="clear" w:color="auto" w:fill="FFFF00"/>
        </w:rPr>
      </w:pPr>
    </w:p>
    <w:p w:rsidR="00BD0833" w:rsidRPr="006C40C6" w:rsidRDefault="00BD0833" w:rsidP="00BD0833">
      <w:pPr>
        <w:pStyle w:val="Tekstpodstawowy"/>
        <w:tabs>
          <w:tab w:val="left" w:pos="2160"/>
        </w:tabs>
        <w:spacing w:after="0"/>
        <w:jc w:val="both"/>
        <w:rPr>
          <w:rFonts w:eastAsia="Times New Roman"/>
          <w:b/>
          <w:bCs/>
          <w:color w:val="000000"/>
          <w:highlight w:val="white"/>
          <w:shd w:val="clear" w:color="auto" w:fill="FFFF00"/>
        </w:rPr>
      </w:pPr>
      <w:r w:rsidRPr="006C40C6">
        <w:rPr>
          <w:rFonts w:eastAsia="Times New Roman"/>
          <w:b/>
          <w:bCs/>
          <w:color w:val="000000"/>
          <w:highlight w:val="white"/>
          <w:shd w:val="clear" w:color="auto" w:fill="FFFF00"/>
        </w:rPr>
        <w:t>Dokumenty i oświadczenia wykazujące brak podstaw do wykluczenia z postępowania o udzielenie zamówienia, jakie należy przedłożyć wraz z ofertą</w:t>
      </w:r>
    </w:p>
    <w:p w:rsidR="00BD0833" w:rsidRPr="006C40C6" w:rsidRDefault="00BD0833" w:rsidP="00BD0833">
      <w:pPr>
        <w:pStyle w:val="Tekstpodstawowy"/>
        <w:numPr>
          <w:ilvl w:val="0"/>
          <w:numId w:val="31"/>
        </w:numPr>
        <w:tabs>
          <w:tab w:val="num" w:pos="709"/>
        </w:tabs>
        <w:spacing w:after="0"/>
        <w:ind w:left="709" w:hanging="425"/>
        <w:jc w:val="both"/>
        <w:rPr>
          <w:rFonts w:eastAsia="Times New Roman"/>
          <w:color w:val="000000"/>
          <w:highlight w:val="white"/>
          <w:shd w:val="clear" w:color="auto" w:fill="FFFF00"/>
        </w:rPr>
      </w:pPr>
      <w:r w:rsidRPr="006C40C6">
        <w:rPr>
          <w:rFonts w:eastAsia="Times New Roman"/>
          <w:color w:val="000000"/>
          <w:highlight w:val="white"/>
          <w:shd w:val="clear" w:color="auto" w:fill="FFFF00"/>
        </w:rPr>
        <w:t>Oświadczenie o braku podstaw do wykluczenia na podstawie art. 24 ust. 1 i 2 ustawy.</w:t>
      </w:r>
    </w:p>
    <w:p w:rsidR="00BD0833" w:rsidRPr="006C40C6" w:rsidRDefault="00BD0833" w:rsidP="00BD0833">
      <w:pPr>
        <w:numPr>
          <w:ilvl w:val="0"/>
          <w:numId w:val="31"/>
        </w:numPr>
        <w:tabs>
          <w:tab w:val="num" w:pos="709"/>
        </w:tabs>
        <w:suppressAutoHyphens/>
        <w:spacing w:before="0" w:after="0"/>
        <w:ind w:left="709" w:hanging="425"/>
        <w:jc w:val="both"/>
        <w:rPr>
          <w:rFonts w:ascii="Times New Roman" w:hAnsi="Times New Roman" w:cs="Times New Roman"/>
          <w:color w:val="000000"/>
          <w:highlight w:val="white"/>
          <w:shd w:val="clear" w:color="auto" w:fill="FFFF00"/>
        </w:rPr>
      </w:pPr>
      <w:r w:rsidRPr="006C40C6">
        <w:rPr>
          <w:rFonts w:ascii="Times New Roman" w:hAnsi="Times New Roman" w:cs="Times New Roman"/>
        </w:rPr>
        <w:t xml:space="preserve">aktualny odpis z właściwego rejestru lub centralnej ewidencji i informacji o działalności gospodarczej, jeżeli odrębne przepisy wymagają </w:t>
      </w:r>
      <w:smartTag w:uri="urn:schemas-microsoft-com:office:smarttags" w:element="PersonName">
        <w:r w:rsidRPr="00E35B7C">
          <w:rPr>
            <w:rFonts w:ascii="Times New Roman" w:hAnsi="Times New Roman" w:cs="Times New Roman"/>
          </w:rPr>
          <w:t>wp</w:t>
        </w:r>
      </w:smartTag>
      <w:r w:rsidRPr="00E35B7C">
        <w:rPr>
          <w:rFonts w:ascii="Times New Roman" w:hAnsi="Times New Roman" w:cs="Times New Roman"/>
        </w:rPr>
        <w:t>isu do rejestru lub ewidencji, w celu wykazania braku podstaw do wykluczenia w oparciu</w:t>
      </w:r>
      <w:r w:rsidRPr="006C40C6">
        <w:rPr>
          <w:rFonts w:ascii="Times New Roman" w:hAnsi="Times New Roman" w:cs="Times New Roman"/>
        </w:rPr>
        <w:t xml:space="preserve"> o art. 24 ust. 1 pkt 2 ustawy, wystawionego nie wcześniej niż 6 miesięcy przed upływem terminu składania ofert. </w:t>
      </w:r>
    </w:p>
    <w:p w:rsidR="00BD0833" w:rsidRPr="006C40C6" w:rsidRDefault="00BD0833" w:rsidP="00BD0833">
      <w:pPr>
        <w:pStyle w:val="Tekstpodstawowy"/>
        <w:spacing w:after="0"/>
        <w:jc w:val="both"/>
        <w:rPr>
          <w:rFonts w:eastAsia="Times New Roman"/>
          <w:color w:val="000000"/>
          <w:highlight w:val="white"/>
          <w:shd w:val="clear" w:color="auto" w:fill="FFFF00"/>
        </w:rPr>
      </w:pPr>
      <w:r w:rsidRPr="006C40C6">
        <w:rPr>
          <w:rFonts w:eastAsia="Times New Roman"/>
          <w:color w:val="000000"/>
          <w:highlight w:val="white"/>
          <w:shd w:val="clear" w:color="auto" w:fill="FFFF00"/>
        </w:rPr>
        <w:t>W przypadku wykonawców wspólnie ubiegających się o udzielenie zamówienia, każdy z nich musi złożyć dokumenty i oświadczenia wykazujące brak podstaw do wykluczenia z postępowania o udzielenie zamówienia publicznego.</w:t>
      </w:r>
    </w:p>
    <w:p w:rsidR="00BD0833" w:rsidRPr="006C40C6" w:rsidRDefault="00BD0833" w:rsidP="00BD0833">
      <w:pPr>
        <w:autoSpaceDE w:val="0"/>
        <w:autoSpaceDN w:val="0"/>
        <w:adjustRightInd w:val="0"/>
        <w:jc w:val="both"/>
        <w:rPr>
          <w:rFonts w:ascii="Times New Roman" w:eastAsia="Lucida Sans Unicode" w:hAnsi="Times New Roman" w:cs="Times New Roman"/>
        </w:rPr>
      </w:pPr>
      <w:r w:rsidRPr="006C40C6">
        <w:rPr>
          <w:rFonts w:ascii="Times New Roman" w:hAnsi="Times New Roman" w:cs="Times New Roman"/>
        </w:rPr>
        <w:t>Wykonawca, wraz z ofertą, składa listę podmiotów należących do tej samej grupy kapitałowej, o której mowa w art. 24 ust. 2 pkt 5 ustawy, albo informację o tym, że nie należy do grupy kapitałowej.</w:t>
      </w:r>
    </w:p>
    <w:p w:rsidR="00BD0833" w:rsidRPr="006C40C6" w:rsidRDefault="00BD0833" w:rsidP="00BD0833">
      <w:pPr>
        <w:autoSpaceDE w:val="0"/>
        <w:autoSpaceDN w:val="0"/>
        <w:adjustRightInd w:val="0"/>
        <w:jc w:val="both"/>
        <w:rPr>
          <w:rFonts w:ascii="Times New Roman" w:hAnsi="Times New Roman" w:cs="Times New Roman"/>
        </w:rPr>
      </w:pPr>
      <w:r w:rsidRPr="006C40C6">
        <w:rPr>
          <w:rFonts w:ascii="Times New Roman" w:hAnsi="Times New Roman" w:cs="Times New Roman"/>
        </w:rPr>
        <w:lastRenderedPageBreak/>
        <w:t>Zamawiający zwraca się do wykonawcy o udzielenie w określonym terminie wyjaśnień dotyczących powiązań, o których mowa w art. 24 ust. 2 pkt 5 ustawy, istniejących między przedsiębiorcami, w celu ustalenia, czy zachodzą przesłanki wykluczenia wykonawcy.</w:t>
      </w:r>
    </w:p>
    <w:p w:rsidR="00BD0833" w:rsidRPr="00885046" w:rsidRDefault="00BD0833" w:rsidP="00BD0833">
      <w:pPr>
        <w:pStyle w:val="Tekstpodstawowy"/>
        <w:tabs>
          <w:tab w:val="left" w:pos="0"/>
          <w:tab w:val="left" w:pos="360"/>
        </w:tabs>
        <w:spacing w:after="0"/>
        <w:jc w:val="both"/>
        <w:rPr>
          <w:rFonts w:eastAsia="Arial"/>
          <w:color w:val="000000"/>
          <w:shd w:val="clear" w:color="auto" w:fill="FFFF00"/>
          <w:lang w:val="pl-PL"/>
        </w:rPr>
      </w:pPr>
    </w:p>
    <w:p w:rsidR="00BD0833" w:rsidRPr="006C40C6" w:rsidRDefault="00BD0833" w:rsidP="00BD0833">
      <w:pPr>
        <w:pStyle w:val="Tekstpodstawowy"/>
        <w:tabs>
          <w:tab w:val="left" w:pos="0"/>
          <w:tab w:val="left" w:pos="360"/>
        </w:tabs>
        <w:spacing w:after="0"/>
        <w:jc w:val="both"/>
        <w:rPr>
          <w:rFonts w:eastAsia="Times New Roman"/>
          <w:b/>
          <w:color w:val="000000"/>
          <w:sz w:val="28"/>
          <w:szCs w:val="28"/>
          <w:highlight w:val="white"/>
          <w:shd w:val="clear" w:color="auto" w:fill="FFFF00"/>
        </w:rPr>
      </w:pPr>
      <w:r w:rsidRPr="006C40C6">
        <w:rPr>
          <w:rFonts w:eastAsia="Times New Roman"/>
          <w:b/>
          <w:color w:val="000000"/>
          <w:sz w:val="28"/>
          <w:szCs w:val="28"/>
          <w:highlight w:val="white"/>
          <w:shd w:val="clear" w:color="auto" w:fill="FFFF00"/>
        </w:rPr>
        <w:t>Wykonawca mający siedzibę lub miejsce zamieszkania poza terytorium Rzeczpospolitej Polskiej</w:t>
      </w:r>
    </w:p>
    <w:p w:rsidR="00BD0833" w:rsidRPr="006C40C6" w:rsidRDefault="00BD0833" w:rsidP="00BD0833">
      <w:pPr>
        <w:pStyle w:val="Tekstpodstawowy"/>
        <w:tabs>
          <w:tab w:val="left" w:pos="0"/>
          <w:tab w:val="left" w:pos="360"/>
        </w:tabs>
        <w:spacing w:after="0"/>
        <w:jc w:val="both"/>
        <w:rPr>
          <w:rFonts w:eastAsia="Arial"/>
          <w:shd w:val="clear" w:color="auto" w:fill="FFFF00"/>
        </w:rPr>
      </w:pPr>
      <w:r w:rsidRPr="006C40C6">
        <w:rPr>
          <w:rFonts w:eastAsia="Times New Roman"/>
          <w:color w:val="000000"/>
          <w:highlight w:val="white"/>
          <w:shd w:val="clear" w:color="auto" w:fill="FFFF00"/>
        </w:rPr>
        <w:t>Jeżeli wykonawca ma siedzibę lub miejsce zamieszkania poza terytorium Rzeczypospolitej Polskiej zamiast dokumentu wykazującego brak podstaw do wykluczenia z postępowania o udzielenie zamówienia, określonego powyżej składa dokument wystawiony w kraju, w którym ma siedzibę lub miejsce zamieszkania, potwierdzający odpowiednio, że nie otwarto jego likwidacji ani nie ogłoszono upadło</w:t>
      </w:r>
      <w:r w:rsidRPr="006C40C6">
        <w:rPr>
          <w:rFonts w:eastAsia="Arial"/>
          <w:color w:val="000000"/>
          <w:highlight w:val="white"/>
          <w:shd w:val="clear" w:color="auto" w:fill="FFFF00"/>
        </w:rPr>
        <w:t xml:space="preserve">ści. </w:t>
      </w:r>
      <w:r w:rsidRPr="006C40C6">
        <w:rPr>
          <w:rFonts w:eastAsia="Arial"/>
          <w:highlight w:val="white"/>
          <w:shd w:val="clear" w:color="auto" w:fill="FFFF00"/>
        </w:rPr>
        <w:t>Dokument powinien być wystawiony nie wcześniej niż 6 miesięcy przed upływem terminu składania ofert.</w:t>
      </w:r>
    </w:p>
    <w:p w:rsidR="00BD0833" w:rsidRDefault="00BD0833" w:rsidP="00BD0833">
      <w:pPr>
        <w:autoSpaceDE w:val="0"/>
        <w:autoSpaceDN w:val="0"/>
        <w:adjustRightInd w:val="0"/>
        <w:jc w:val="both"/>
        <w:rPr>
          <w:rFonts w:ascii="Times New Roman" w:hAnsi="Times New Roman" w:cs="Times New Roman"/>
        </w:rPr>
      </w:pPr>
      <w:r w:rsidRPr="006C40C6">
        <w:rPr>
          <w:rFonts w:ascii="Times New Roman" w:hAnsi="Times New Roman" w:cs="Times New Roman"/>
        </w:rPr>
        <w:t>Jeżeli w kraju miejsca zamieszkania osoby lub w kraju, w którym wykonawca ma siedzibę lub miejsce zamieszkania, nie wydaje się dokumentu, o którym mowa powyżej,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Pr>
          <w:rFonts w:ascii="Times New Roman" w:hAnsi="Times New Roman" w:cs="Times New Roman"/>
        </w:rPr>
        <w:t>.</w:t>
      </w:r>
    </w:p>
    <w:p w:rsidR="00BD0833" w:rsidRPr="00EA25D7" w:rsidRDefault="00BD0833" w:rsidP="00BD0833">
      <w:pPr>
        <w:autoSpaceDE w:val="0"/>
        <w:autoSpaceDN w:val="0"/>
        <w:adjustRightInd w:val="0"/>
        <w:jc w:val="both"/>
        <w:rPr>
          <w:rFonts w:ascii="Times New Roman" w:eastAsia="Lucida Sans Unicode" w:hAnsi="Times New Roman" w:cs="Times New Roman"/>
        </w:rPr>
      </w:pPr>
      <w:r w:rsidRPr="00EA25D7">
        <w:rPr>
          <w:rFonts w:ascii="Times New Roman" w:hAnsi="Times New Roman" w:cs="Times New Roman"/>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D0833" w:rsidRPr="006C40C6" w:rsidRDefault="00BD0833" w:rsidP="00BD0833">
      <w:pPr>
        <w:pStyle w:val="Tekstpodstawowy"/>
        <w:spacing w:after="0"/>
        <w:jc w:val="both"/>
        <w:rPr>
          <w:rFonts w:eastAsia="Times New Roman"/>
          <w:color w:val="000000"/>
        </w:rPr>
      </w:pPr>
      <w:r w:rsidRPr="006C40C6">
        <w:rPr>
          <w:rFonts w:eastAsia="Times New Roman"/>
          <w:color w:val="000000"/>
        </w:rPr>
        <w:t>Wszystkie dokumenty i oświadczenia napisane w innym języku niż polski muszą być przetłumaczone na język polski - do oferty należy dołączyć zarówno dokument w języku oryginalnym jak i tłumaczenie.</w:t>
      </w:r>
    </w:p>
    <w:p w:rsidR="00BD0833" w:rsidRPr="00885046" w:rsidRDefault="00BD0833" w:rsidP="00BD0833">
      <w:pPr>
        <w:pStyle w:val="Tekstpodstawowy"/>
        <w:spacing w:after="0"/>
        <w:jc w:val="both"/>
        <w:rPr>
          <w:lang w:val="pl-PL"/>
        </w:rPr>
      </w:pPr>
    </w:p>
    <w:p w:rsidR="00BD0833" w:rsidRPr="006C40C6" w:rsidRDefault="00BD0833" w:rsidP="00BD0833">
      <w:pPr>
        <w:pStyle w:val="Tekstpodstawowy"/>
        <w:spacing w:after="0"/>
        <w:jc w:val="both"/>
        <w:rPr>
          <w:rFonts w:eastAsia="Times New Roman"/>
          <w:b/>
          <w:color w:val="000000"/>
        </w:rPr>
      </w:pPr>
      <w:r w:rsidRPr="006C40C6">
        <w:rPr>
          <w:rFonts w:eastAsia="Times New Roman"/>
          <w:b/>
          <w:color w:val="000000"/>
          <w:sz w:val="28"/>
          <w:szCs w:val="28"/>
        </w:rPr>
        <w:t>Ocena spełniania warunków</w:t>
      </w:r>
    </w:p>
    <w:p w:rsidR="00BD0833" w:rsidRPr="006C40C6" w:rsidRDefault="00BD0833" w:rsidP="00BD0833">
      <w:pPr>
        <w:pStyle w:val="Tekstpodstawowy"/>
        <w:spacing w:after="0"/>
        <w:jc w:val="both"/>
        <w:rPr>
          <w:rFonts w:eastAsia="Times New Roman"/>
        </w:rPr>
      </w:pPr>
      <w:r w:rsidRPr="006C40C6">
        <w:rPr>
          <w:rFonts w:eastAsia="Times New Roman"/>
          <w:color w:val="000000"/>
        </w:rPr>
        <w:t xml:space="preserve">Sprawdzenie spełnienia warunków udziału w postępowaniu nastąpi w systemie „spełnia/nie  spełnia”, </w:t>
      </w:r>
      <w:r w:rsidRPr="006C40C6">
        <w:rPr>
          <w:rFonts w:eastAsia="Times New Roman"/>
        </w:rPr>
        <w:t>w oparciu o złożone przez wykonawców dokumenty i oświadczenia potwierdzające spełnianie warunków udziału w postępowaniu.</w:t>
      </w:r>
    </w:p>
    <w:p w:rsidR="00BD0833" w:rsidRPr="006C40C6" w:rsidRDefault="00BD0833" w:rsidP="00BD0833">
      <w:pPr>
        <w:jc w:val="both"/>
        <w:rPr>
          <w:rFonts w:ascii="Times New Roman" w:eastAsia="Arial" w:hAnsi="Times New Roman" w:cs="Times New Roman"/>
        </w:rPr>
      </w:pPr>
      <w:r w:rsidRPr="006C40C6">
        <w:rPr>
          <w:rFonts w:ascii="Times New Roman" w:hAnsi="Times New Roman" w:cs="Times New Roman"/>
          <w:color w:val="000000"/>
        </w:rPr>
        <w:t xml:space="preserve">Brak jakiegokolwiek dokumentu lub oświadczenia wymaganego SIWZ lub jeżeli dokument lub oświadczenie nie będzie zawierało informacji żądanych przez zamawiającego, </w:t>
      </w:r>
      <w:r w:rsidRPr="006C40C6">
        <w:rPr>
          <w:rFonts w:ascii="Times New Roman" w:hAnsi="Times New Roman" w:cs="Times New Roman"/>
          <w:b/>
          <w:color w:val="000000"/>
        </w:rPr>
        <w:t>skutkować będzie wykluczeniem wykonawcy z postępowania</w:t>
      </w:r>
      <w:r w:rsidRPr="006C40C6">
        <w:rPr>
          <w:rFonts w:ascii="Times New Roman" w:hAnsi="Times New Roman" w:cs="Times New Roman"/>
          <w:color w:val="000000"/>
        </w:rPr>
        <w:t xml:space="preserve"> ( z zastrzeżeniem art.26 </w:t>
      </w:r>
      <w:r w:rsidRPr="006C40C6">
        <w:rPr>
          <w:rFonts w:ascii="Times New Roman" w:hAnsi="Times New Roman" w:cs="Times New Roman"/>
          <w:b/>
          <w:color w:val="000000"/>
        </w:rPr>
        <w:t xml:space="preserve"> </w:t>
      </w:r>
      <w:r w:rsidRPr="006C40C6">
        <w:rPr>
          <w:rFonts w:ascii="Times New Roman" w:hAnsi="Times New Roman" w:cs="Times New Roman"/>
          <w:color w:val="000000"/>
        </w:rPr>
        <w:t xml:space="preserve">ust.3 ustawy Prawo zamówień publicznych). </w:t>
      </w:r>
    </w:p>
    <w:p w:rsidR="00BD0833" w:rsidRPr="006C40C6" w:rsidRDefault="00BD0833" w:rsidP="00BD0833">
      <w:pPr>
        <w:tabs>
          <w:tab w:val="left" w:pos="0"/>
          <w:tab w:val="left" w:pos="360"/>
        </w:tabs>
        <w:jc w:val="both"/>
        <w:rPr>
          <w:rFonts w:ascii="Times New Roman" w:hAnsi="Times New Roman" w:cs="Times New Roman"/>
          <w:color w:val="000000"/>
        </w:rPr>
      </w:pPr>
    </w:p>
    <w:p w:rsidR="00BD0833" w:rsidRPr="006C40C6" w:rsidRDefault="00BD0833" w:rsidP="00BD0833">
      <w:pPr>
        <w:pStyle w:val="Tekstpodstawowy"/>
        <w:tabs>
          <w:tab w:val="left" w:pos="0"/>
          <w:tab w:val="left" w:pos="360"/>
        </w:tabs>
        <w:spacing w:after="0"/>
        <w:jc w:val="both"/>
        <w:rPr>
          <w:rFonts w:eastAsia="Times New Roman"/>
          <w:b/>
          <w:color w:val="000000"/>
          <w:sz w:val="28"/>
          <w:szCs w:val="28"/>
        </w:rPr>
      </w:pPr>
      <w:r w:rsidRPr="006C40C6">
        <w:rPr>
          <w:rFonts w:eastAsia="Times New Roman"/>
          <w:b/>
          <w:color w:val="000000"/>
          <w:sz w:val="28"/>
          <w:szCs w:val="28"/>
          <w:highlight w:val="white"/>
        </w:rPr>
        <w:t>W</w:t>
      </w:r>
      <w:r w:rsidRPr="006C40C6">
        <w:rPr>
          <w:rFonts w:eastAsia="Times New Roman"/>
          <w:b/>
          <w:color w:val="000000"/>
          <w:sz w:val="28"/>
          <w:szCs w:val="28"/>
          <w:highlight w:val="white"/>
          <w:shd w:val="clear" w:color="auto" w:fill="FFFF00"/>
        </w:rPr>
        <w:t xml:space="preserve"> celu potwierdzenia, że oferowane dostawy odpowiadają wymaganiom określonym przez zamawiającego,</w:t>
      </w:r>
      <w:r w:rsidRPr="006C40C6">
        <w:rPr>
          <w:rFonts w:eastAsia="Times New Roman"/>
          <w:b/>
          <w:color w:val="000000"/>
          <w:sz w:val="28"/>
          <w:szCs w:val="28"/>
          <w:highlight w:val="white"/>
        </w:rPr>
        <w:t xml:space="preserve"> wykonawca powinien dołączyć do oferty następujące oświadczenia:</w:t>
      </w:r>
    </w:p>
    <w:p w:rsidR="00BD0833" w:rsidRPr="006C40C6" w:rsidRDefault="00BD0833" w:rsidP="00BD0833">
      <w:pPr>
        <w:numPr>
          <w:ilvl w:val="0"/>
          <w:numId w:val="32"/>
        </w:numPr>
        <w:suppressAutoHyphens/>
        <w:spacing w:before="0" w:after="0"/>
        <w:jc w:val="both"/>
        <w:rPr>
          <w:rFonts w:ascii="Times New Roman" w:eastAsia="Lucida Sans Unicode" w:hAnsi="Times New Roman" w:cs="Times New Roman"/>
        </w:rPr>
      </w:pPr>
      <w:r w:rsidRPr="006C40C6">
        <w:rPr>
          <w:rFonts w:ascii="Times New Roman" w:hAnsi="Times New Roman" w:cs="Times New Roman"/>
        </w:rPr>
        <w:t>Oświadczenie dotyczące daty ważności produktów (dotyczy materiałów stomatologicznych – Pakiet III) – min. 9 miesięcy</w:t>
      </w:r>
    </w:p>
    <w:p w:rsidR="00BD0833" w:rsidRPr="006C40C6" w:rsidRDefault="00BD0833" w:rsidP="00BD0833">
      <w:pPr>
        <w:numPr>
          <w:ilvl w:val="0"/>
          <w:numId w:val="32"/>
        </w:numPr>
        <w:suppressAutoHyphens/>
        <w:spacing w:before="0" w:after="0"/>
        <w:jc w:val="both"/>
        <w:rPr>
          <w:rFonts w:ascii="Times New Roman" w:hAnsi="Times New Roman" w:cs="Times New Roman"/>
        </w:rPr>
      </w:pPr>
      <w:r w:rsidRPr="006C40C6">
        <w:rPr>
          <w:rFonts w:ascii="Times New Roman" w:hAnsi="Times New Roman" w:cs="Times New Roman"/>
        </w:rPr>
        <w:t xml:space="preserve">Oświadczenie o zgodności przedmiotu zamówienia z ustawą o wyrobach medycznych. </w:t>
      </w:r>
    </w:p>
    <w:p w:rsidR="00BD0833" w:rsidRPr="006C40C6" w:rsidRDefault="00BD0833" w:rsidP="00BD0833">
      <w:pPr>
        <w:pStyle w:val="Tekstpodstawowy"/>
        <w:spacing w:after="0"/>
        <w:jc w:val="both"/>
      </w:pPr>
    </w:p>
    <w:p w:rsidR="00BD0833" w:rsidRPr="006C40C6" w:rsidRDefault="00BD0833" w:rsidP="00BD0833">
      <w:pPr>
        <w:pStyle w:val="Tekstpodstawowy"/>
        <w:tabs>
          <w:tab w:val="left" w:pos="360"/>
        </w:tabs>
        <w:spacing w:after="0"/>
        <w:jc w:val="both"/>
        <w:rPr>
          <w:b/>
          <w:bCs/>
        </w:rPr>
      </w:pPr>
      <w:r w:rsidRPr="006C40C6">
        <w:rPr>
          <w:b/>
          <w:bCs/>
          <w:sz w:val="28"/>
          <w:szCs w:val="28"/>
        </w:rPr>
        <w:lastRenderedPageBreak/>
        <w:t>Informacja na temat wadium</w:t>
      </w:r>
    </w:p>
    <w:p w:rsidR="00BD0833" w:rsidRPr="006C40C6" w:rsidRDefault="00BD0833" w:rsidP="00BD0833">
      <w:pPr>
        <w:pStyle w:val="Tekstpodstawowy"/>
        <w:tabs>
          <w:tab w:val="left" w:pos="360"/>
        </w:tabs>
        <w:spacing w:after="0"/>
        <w:jc w:val="both"/>
      </w:pPr>
      <w:r w:rsidRPr="006C40C6">
        <w:t xml:space="preserve">Zamawiający nie przewiduje składania wadium. </w:t>
      </w:r>
    </w:p>
    <w:p w:rsidR="00BD0833" w:rsidRPr="00885046" w:rsidRDefault="00BD0833" w:rsidP="00BD0833">
      <w:pPr>
        <w:pStyle w:val="Tekstpodstawowy"/>
        <w:tabs>
          <w:tab w:val="left" w:pos="360"/>
        </w:tabs>
        <w:spacing w:after="0"/>
        <w:jc w:val="both"/>
        <w:rPr>
          <w:lang w:val="pl-PL"/>
        </w:rPr>
      </w:pPr>
    </w:p>
    <w:p w:rsidR="00BD0833" w:rsidRPr="006C40C6" w:rsidRDefault="00BD0833" w:rsidP="00BD0833">
      <w:pPr>
        <w:jc w:val="both"/>
        <w:rPr>
          <w:rFonts w:ascii="Times New Roman" w:hAnsi="Times New Roman" w:cs="Times New Roman"/>
          <w:sz w:val="20"/>
          <w:szCs w:val="20"/>
        </w:rPr>
      </w:pPr>
      <w:r w:rsidRPr="006C40C6">
        <w:rPr>
          <w:rFonts w:ascii="Times New Roman" w:hAnsi="Times New Roman" w:cs="Times New Roman"/>
          <w:b/>
          <w:bCs/>
          <w:color w:val="000000"/>
          <w:sz w:val="28"/>
          <w:szCs w:val="28"/>
        </w:rPr>
        <w:t>Sposób przekazywania oświadczeń, zawiadomień i informacji składanych w postępowaniu o udzielenie zamówienia</w:t>
      </w:r>
    </w:p>
    <w:p w:rsidR="00BD0833" w:rsidRPr="006C40C6" w:rsidRDefault="00BD0833" w:rsidP="00BD0833">
      <w:pPr>
        <w:jc w:val="both"/>
        <w:rPr>
          <w:rFonts w:ascii="Times New Roman" w:eastAsia="Lucida Sans Unicode" w:hAnsi="Times New Roman" w:cs="Times New Roman"/>
          <w:lang w:eastAsia="ar-SA"/>
        </w:rPr>
      </w:pPr>
      <w:r w:rsidRPr="006C40C6">
        <w:rPr>
          <w:rFonts w:ascii="Times New Roman" w:hAnsi="Times New Roman" w:cs="Times New Roman"/>
        </w:rPr>
        <w:t>W postępowaniu o udzielenie zamówienia oświadczenia, wnioski, zawiadomienia oraz informacje wykonawcy przekazują zamawiającemu w formie pisemnej lub za pomocą faksu.</w:t>
      </w:r>
    </w:p>
    <w:p w:rsidR="00BD0833" w:rsidRPr="006C40C6" w:rsidRDefault="00BD0833" w:rsidP="00BD0833">
      <w:pPr>
        <w:jc w:val="both"/>
        <w:rPr>
          <w:rFonts w:ascii="Times New Roman" w:hAnsi="Times New Roman" w:cs="Times New Roman"/>
        </w:rPr>
      </w:pPr>
      <w:r w:rsidRPr="006C40C6">
        <w:rPr>
          <w:rFonts w:ascii="Times New Roman" w:hAnsi="Times New Roman" w:cs="Times New Roman"/>
        </w:rPr>
        <w:t>Jeżeli zamawiający lub wykonawcy przekazują oświadczenia, wnioski, zawiadomienia oraz informacje faksem każda ze stron na żądanie drugiej niezwłocznie potwierdza fakt ich otrzymania.</w:t>
      </w:r>
    </w:p>
    <w:p w:rsidR="00BD0833" w:rsidRPr="00491479" w:rsidRDefault="00BD0833" w:rsidP="00BD0833">
      <w:pPr>
        <w:jc w:val="both"/>
        <w:rPr>
          <w:rFonts w:ascii="Times New Roman" w:hAnsi="Times New Roman" w:cs="Times New Roman"/>
        </w:rPr>
      </w:pPr>
      <w:r w:rsidRPr="006C40C6">
        <w:rPr>
          <w:rFonts w:ascii="Times New Roman" w:hAnsi="Times New Roman" w:cs="Times New Roman"/>
        </w:rPr>
        <w:t xml:space="preserve">Oświadczenia, wnioski, zawiadomienia oraz informacje wysyłane do zamawiającego powinny być kierowane na adres: Wojewódzka Przychodnia Stomatologiczna im. dr. n. med. Zbigniewa Żaka w Krakowie, ul. Batorego 3, 31-135 Kraków Sekcja </w:t>
      </w:r>
      <w:proofErr w:type="spellStart"/>
      <w:r w:rsidRPr="006C40C6">
        <w:rPr>
          <w:rFonts w:ascii="Times New Roman" w:hAnsi="Times New Roman" w:cs="Times New Roman"/>
        </w:rPr>
        <w:t>Administracyjno</w:t>
      </w:r>
      <w:proofErr w:type="spellEnd"/>
      <w:r w:rsidRPr="006C40C6">
        <w:rPr>
          <w:rFonts w:ascii="Times New Roman" w:hAnsi="Times New Roman" w:cs="Times New Roman"/>
        </w:rPr>
        <w:t xml:space="preserve"> - Gospodarcza. </w:t>
      </w:r>
    </w:p>
    <w:p w:rsidR="00BD0833" w:rsidRDefault="00BD0833" w:rsidP="00BD0833">
      <w:pPr>
        <w:pStyle w:val="Tekstpodstawowy"/>
        <w:spacing w:after="0"/>
        <w:jc w:val="both"/>
        <w:rPr>
          <w:rFonts w:eastAsia="Times New Roman"/>
          <w:b/>
          <w:bCs/>
          <w:color w:val="000000"/>
          <w:sz w:val="28"/>
          <w:szCs w:val="28"/>
          <w:lang w:val="pl-PL"/>
        </w:rPr>
      </w:pPr>
      <w:r w:rsidRPr="006C40C6">
        <w:rPr>
          <w:rFonts w:eastAsia="Times New Roman"/>
          <w:b/>
          <w:bCs/>
          <w:color w:val="000000"/>
          <w:sz w:val="28"/>
          <w:szCs w:val="28"/>
        </w:rPr>
        <w:t>Kryteria oceny ofert i ich znaczenie</w:t>
      </w:r>
    </w:p>
    <w:p w:rsidR="00BD0833" w:rsidRDefault="00BD0833" w:rsidP="00BD0833">
      <w:pPr>
        <w:pStyle w:val="Tekstpodstawowy"/>
        <w:spacing w:after="0"/>
        <w:jc w:val="both"/>
        <w:rPr>
          <w:rFonts w:eastAsia="Times New Roman"/>
          <w:b/>
          <w:bCs/>
          <w:color w:val="000000"/>
          <w:sz w:val="28"/>
          <w:szCs w:val="28"/>
          <w:lang w:val="pl-PL"/>
        </w:rPr>
      </w:pPr>
    </w:p>
    <w:p w:rsidR="00BD0833" w:rsidRPr="00491479" w:rsidRDefault="00BD0833" w:rsidP="00BD0833">
      <w:pPr>
        <w:pStyle w:val="Tekstpodstawowy"/>
        <w:spacing w:after="0"/>
        <w:jc w:val="both"/>
        <w:rPr>
          <w:rFonts w:eastAsia="Times New Roman"/>
          <w:b/>
          <w:bCs/>
          <w:color w:val="000000"/>
          <w:lang w:val="pl-PL"/>
        </w:rPr>
      </w:pPr>
      <w:r w:rsidRPr="00491479">
        <w:rPr>
          <w:rFonts w:eastAsia="Times New Roman"/>
          <w:b/>
          <w:bCs/>
          <w:color w:val="000000"/>
          <w:lang w:val="pl-PL"/>
        </w:rPr>
        <w:t>I. W przypadku pakietów</w:t>
      </w:r>
    </w:p>
    <w:p w:rsidR="00BD0833" w:rsidRPr="00491479" w:rsidRDefault="00BD0833" w:rsidP="00BD0833">
      <w:pPr>
        <w:spacing w:before="0" w:after="0"/>
        <w:ind w:firstLine="709"/>
        <w:jc w:val="both"/>
        <w:rPr>
          <w:rFonts w:ascii="Times New Roman" w:hAnsi="Times New Roman" w:cs="Times New Roman"/>
          <w:b/>
          <w:bCs/>
        </w:rPr>
      </w:pPr>
      <w:r w:rsidRPr="00491479">
        <w:rPr>
          <w:rFonts w:ascii="Times New Roman" w:hAnsi="Times New Roman" w:cs="Times New Roman"/>
          <w:b/>
          <w:bCs/>
        </w:rPr>
        <w:t xml:space="preserve">Pakiet I  </w:t>
      </w:r>
      <w:r w:rsidRPr="00491479">
        <w:rPr>
          <w:rFonts w:ascii="Times New Roman" w:hAnsi="Times New Roman" w:cs="Times New Roman"/>
          <w:b/>
          <w:bCs/>
        </w:rPr>
        <w:tab/>
        <w:t>Opatrunki</w:t>
      </w:r>
    </w:p>
    <w:p w:rsidR="00BD0833" w:rsidRPr="00491479" w:rsidRDefault="00BD0833" w:rsidP="00BD0833">
      <w:pPr>
        <w:spacing w:before="0" w:after="0"/>
        <w:ind w:firstLine="709"/>
        <w:jc w:val="both"/>
        <w:rPr>
          <w:rFonts w:ascii="Times New Roman" w:hAnsi="Times New Roman" w:cs="Times New Roman"/>
          <w:b/>
          <w:bCs/>
        </w:rPr>
      </w:pPr>
      <w:r w:rsidRPr="00491479">
        <w:rPr>
          <w:rFonts w:ascii="Times New Roman" w:hAnsi="Times New Roman" w:cs="Times New Roman"/>
          <w:b/>
          <w:bCs/>
        </w:rPr>
        <w:t xml:space="preserve">Pakiet II  </w:t>
      </w:r>
      <w:r w:rsidRPr="00491479">
        <w:rPr>
          <w:rFonts w:ascii="Times New Roman" w:hAnsi="Times New Roman" w:cs="Times New Roman"/>
          <w:b/>
          <w:bCs/>
        </w:rPr>
        <w:tab/>
        <w:t>Wyroby jednorazowego użytku</w:t>
      </w:r>
    </w:p>
    <w:p w:rsidR="00BD0833" w:rsidRPr="00491479" w:rsidRDefault="00BD0833" w:rsidP="00BD0833">
      <w:pPr>
        <w:spacing w:before="0" w:after="0"/>
        <w:ind w:firstLine="709"/>
        <w:jc w:val="both"/>
        <w:rPr>
          <w:rFonts w:ascii="Times New Roman" w:hAnsi="Times New Roman" w:cs="Times New Roman"/>
          <w:b/>
          <w:bCs/>
        </w:rPr>
      </w:pPr>
      <w:r w:rsidRPr="00491479">
        <w:rPr>
          <w:rFonts w:ascii="Times New Roman" w:hAnsi="Times New Roman" w:cs="Times New Roman"/>
          <w:b/>
          <w:bCs/>
        </w:rPr>
        <w:t xml:space="preserve">Pakiet III  </w:t>
      </w:r>
      <w:r w:rsidRPr="00491479">
        <w:rPr>
          <w:rFonts w:ascii="Times New Roman" w:hAnsi="Times New Roman" w:cs="Times New Roman"/>
          <w:b/>
          <w:bCs/>
        </w:rPr>
        <w:tab/>
        <w:t>Materiały stomatologiczne</w:t>
      </w:r>
    </w:p>
    <w:p w:rsidR="00BD0833" w:rsidRPr="00491479" w:rsidRDefault="00BD0833" w:rsidP="00BD0833">
      <w:pPr>
        <w:spacing w:before="0" w:after="0"/>
        <w:ind w:firstLine="709"/>
        <w:jc w:val="both"/>
        <w:rPr>
          <w:rFonts w:ascii="Times New Roman" w:hAnsi="Times New Roman" w:cs="Times New Roman"/>
          <w:b/>
          <w:bCs/>
        </w:rPr>
      </w:pPr>
      <w:r w:rsidRPr="00491479">
        <w:rPr>
          <w:rFonts w:ascii="Times New Roman" w:hAnsi="Times New Roman" w:cs="Times New Roman"/>
          <w:b/>
          <w:bCs/>
        </w:rPr>
        <w:t xml:space="preserve">Pakiet IV  </w:t>
      </w:r>
      <w:r w:rsidRPr="00491479">
        <w:rPr>
          <w:rFonts w:ascii="Times New Roman" w:hAnsi="Times New Roman" w:cs="Times New Roman"/>
          <w:b/>
          <w:bCs/>
        </w:rPr>
        <w:tab/>
        <w:t>Narzędzia</w:t>
      </w:r>
    </w:p>
    <w:p w:rsidR="00BD0833" w:rsidRPr="00491479" w:rsidRDefault="00BD0833" w:rsidP="00BD0833">
      <w:pPr>
        <w:spacing w:before="0" w:after="0"/>
        <w:ind w:firstLine="709"/>
        <w:jc w:val="both"/>
        <w:rPr>
          <w:rFonts w:ascii="Times New Roman" w:hAnsi="Times New Roman" w:cs="Times New Roman"/>
          <w:b/>
          <w:bCs/>
        </w:rPr>
      </w:pPr>
      <w:r w:rsidRPr="00491479">
        <w:rPr>
          <w:rFonts w:ascii="Times New Roman" w:hAnsi="Times New Roman" w:cs="Times New Roman"/>
          <w:b/>
          <w:bCs/>
        </w:rPr>
        <w:t xml:space="preserve">Pakiet V  </w:t>
      </w:r>
      <w:r w:rsidRPr="00491479">
        <w:rPr>
          <w:rFonts w:ascii="Times New Roman" w:hAnsi="Times New Roman" w:cs="Times New Roman"/>
          <w:b/>
          <w:bCs/>
        </w:rPr>
        <w:tab/>
        <w:t>Materiały ortodontyczne A</w:t>
      </w:r>
    </w:p>
    <w:p w:rsidR="00BD0833" w:rsidRPr="00491479" w:rsidRDefault="00BD0833" w:rsidP="00BD0833">
      <w:pPr>
        <w:spacing w:before="0" w:after="0"/>
        <w:ind w:firstLine="709"/>
        <w:jc w:val="both"/>
        <w:rPr>
          <w:rFonts w:ascii="Times New Roman" w:hAnsi="Times New Roman" w:cs="Times New Roman"/>
          <w:b/>
          <w:bCs/>
        </w:rPr>
      </w:pPr>
      <w:r w:rsidRPr="00491479">
        <w:rPr>
          <w:rFonts w:ascii="Times New Roman" w:hAnsi="Times New Roman" w:cs="Times New Roman"/>
          <w:b/>
          <w:bCs/>
        </w:rPr>
        <w:t>Pakiet VI</w:t>
      </w:r>
      <w:r w:rsidRPr="00491479">
        <w:rPr>
          <w:rFonts w:ascii="Times New Roman" w:hAnsi="Times New Roman" w:cs="Times New Roman"/>
          <w:b/>
          <w:bCs/>
        </w:rPr>
        <w:tab/>
        <w:t>Materiały ortodontyczne B</w:t>
      </w:r>
    </w:p>
    <w:p w:rsidR="00BD0833" w:rsidRPr="00491479" w:rsidRDefault="00BD0833" w:rsidP="00BD0833">
      <w:pPr>
        <w:spacing w:before="0" w:after="0"/>
        <w:ind w:firstLine="709"/>
        <w:jc w:val="both"/>
        <w:rPr>
          <w:rFonts w:ascii="Times New Roman" w:hAnsi="Times New Roman" w:cs="Times New Roman"/>
          <w:b/>
          <w:bCs/>
        </w:rPr>
      </w:pPr>
      <w:r w:rsidRPr="00491479">
        <w:rPr>
          <w:rFonts w:ascii="Times New Roman" w:hAnsi="Times New Roman" w:cs="Times New Roman"/>
          <w:b/>
          <w:bCs/>
        </w:rPr>
        <w:t>Pakiet VII</w:t>
      </w:r>
      <w:r w:rsidRPr="00491479">
        <w:rPr>
          <w:rFonts w:ascii="Times New Roman" w:hAnsi="Times New Roman" w:cs="Times New Roman"/>
          <w:b/>
          <w:bCs/>
        </w:rPr>
        <w:tab/>
        <w:t>Zamki ortodontyczne</w:t>
      </w:r>
    </w:p>
    <w:p w:rsidR="00BD0833" w:rsidRDefault="00BD0833" w:rsidP="00BD0833">
      <w:pPr>
        <w:spacing w:before="0" w:after="0"/>
        <w:jc w:val="both"/>
        <w:rPr>
          <w:rFonts w:ascii="Times New Roman" w:hAnsi="Times New Roman" w:cs="Times New Roman"/>
          <w:b/>
          <w:bCs/>
        </w:rPr>
      </w:pPr>
    </w:p>
    <w:p w:rsidR="00BD0833" w:rsidRPr="002A28E6" w:rsidRDefault="00BD0833" w:rsidP="00BD0833">
      <w:pPr>
        <w:jc w:val="both"/>
        <w:rPr>
          <w:rFonts w:ascii="Times New Roman" w:hAnsi="Times New Roman" w:cs="Times New Roman"/>
          <w:b/>
        </w:rPr>
      </w:pPr>
      <w:r w:rsidRPr="002A28E6">
        <w:rPr>
          <w:rFonts w:ascii="Times New Roman" w:hAnsi="Times New Roman" w:cs="Times New Roman"/>
          <w:b/>
        </w:rPr>
        <w:t>Opis kryteriów:</w:t>
      </w:r>
    </w:p>
    <w:p w:rsidR="00BD0833" w:rsidRPr="002A28E6" w:rsidRDefault="00BD0833" w:rsidP="00BD0833">
      <w:pPr>
        <w:shd w:val="clear" w:color="auto" w:fill="FFFFFF"/>
        <w:rPr>
          <w:rFonts w:ascii="Times New Roman" w:hAnsi="Times New Roman" w:cs="Times New Roman"/>
        </w:rPr>
      </w:pPr>
      <w:r w:rsidRPr="002A28E6">
        <w:rPr>
          <w:rFonts w:ascii="Times New Roman" w:hAnsi="Times New Roman" w:cs="Times New Roman"/>
        </w:rPr>
        <w:t>Cena za wykonanie przedmiotu zamówienia – waga 90 %</w:t>
      </w:r>
    </w:p>
    <w:p w:rsidR="00BD0833" w:rsidRPr="008B2113" w:rsidRDefault="00BD0833" w:rsidP="00BD0833">
      <w:pPr>
        <w:shd w:val="clear" w:color="auto" w:fill="FFFFFF"/>
        <w:rPr>
          <w:rFonts w:ascii="Times New Roman" w:eastAsiaTheme="minorHAnsi" w:hAnsi="Times New Roman" w:cs="Times New Roman"/>
        </w:rPr>
      </w:pPr>
      <w:r w:rsidRPr="002A28E6">
        <w:rPr>
          <w:rFonts w:ascii="Times New Roman" w:hAnsi="Times New Roman" w:cs="Times New Roman"/>
        </w:rPr>
        <w:t>Termin dostawy zamówienia – waga 10%</w:t>
      </w:r>
    </w:p>
    <w:p w:rsidR="00BD0833" w:rsidRPr="002A28E6" w:rsidRDefault="00BD0833" w:rsidP="00BD0833">
      <w:pPr>
        <w:jc w:val="both"/>
        <w:rPr>
          <w:rFonts w:ascii="Times New Roman" w:hAnsi="Times New Roman" w:cs="Times New Roman"/>
          <w:b/>
        </w:rPr>
      </w:pPr>
      <w:r w:rsidRPr="002A28E6">
        <w:rPr>
          <w:rFonts w:ascii="Times New Roman" w:hAnsi="Times New Roman" w:cs="Times New Roman"/>
          <w:b/>
        </w:rPr>
        <w:t>Sposób oceny</w:t>
      </w:r>
    </w:p>
    <w:p w:rsidR="00BD0833" w:rsidRPr="002A28E6" w:rsidRDefault="00BD0833" w:rsidP="00BD0833">
      <w:pPr>
        <w:pStyle w:val="default"/>
      </w:pPr>
      <w:r w:rsidRPr="002A28E6">
        <w:t>Oferty zostaną ocenione wg wzoru:</w:t>
      </w:r>
    </w:p>
    <w:tbl>
      <w:tblPr>
        <w:tblW w:w="0" w:type="auto"/>
        <w:jc w:val="center"/>
        <w:tblCellMar>
          <w:left w:w="0" w:type="dxa"/>
          <w:right w:w="0" w:type="dxa"/>
        </w:tblCellMar>
        <w:tblLook w:val="04A0" w:firstRow="1" w:lastRow="0" w:firstColumn="1" w:lastColumn="0" w:noHBand="0" w:noVBand="1"/>
      </w:tblPr>
      <w:tblGrid>
        <w:gridCol w:w="536"/>
        <w:gridCol w:w="1842"/>
      </w:tblGrid>
      <w:tr w:rsidR="00BD0833" w:rsidRPr="002A28E6" w:rsidTr="00594F1B">
        <w:trPr>
          <w:trHeight w:hRule="exact" w:val="506"/>
          <w:jc w:val="center"/>
        </w:trPr>
        <w:tc>
          <w:tcPr>
            <w:tcW w:w="536" w:type="dxa"/>
            <w:tcBorders>
              <w:top w:val="nil"/>
              <w:left w:val="nil"/>
              <w:bottom w:val="single" w:sz="8" w:space="0" w:color="808080"/>
              <w:right w:val="nil"/>
            </w:tcBorders>
            <w:tcMar>
              <w:top w:w="0" w:type="dxa"/>
              <w:left w:w="108" w:type="dxa"/>
              <w:bottom w:w="0" w:type="dxa"/>
              <w:right w:w="108" w:type="dxa"/>
            </w:tcMar>
            <w:vAlign w:val="bottom"/>
            <w:hideMark/>
          </w:tcPr>
          <w:p w:rsidR="00BD0833" w:rsidRPr="002A28E6" w:rsidRDefault="00BD0833" w:rsidP="00594F1B">
            <w:pPr>
              <w:spacing w:line="-504" w:lineRule="auto"/>
              <w:jc w:val="center"/>
              <w:textAlignment w:val="baseline"/>
              <w:rPr>
                <w:rFonts w:ascii="Times New Roman" w:hAnsi="Times New Roman" w:cs="Times New Roman"/>
                <w:color w:val="000000"/>
                <w:sz w:val="20"/>
                <w:szCs w:val="20"/>
              </w:rPr>
            </w:pPr>
            <w:r w:rsidRPr="002A28E6">
              <w:rPr>
                <w:rFonts w:ascii="Times New Roman" w:hAnsi="Times New Roman" w:cs="Times New Roman"/>
                <w:color w:val="000000"/>
                <w:sz w:val="20"/>
                <w:szCs w:val="20"/>
              </w:rPr>
              <w:t>A</w:t>
            </w:r>
          </w:p>
          <w:p w:rsidR="00BD0833" w:rsidRPr="002A28E6" w:rsidRDefault="00BD0833" w:rsidP="00594F1B">
            <w:pPr>
              <w:spacing w:line="-504" w:lineRule="auto"/>
              <w:jc w:val="center"/>
              <w:textAlignment w:val="baseline"/>
              <w:rPr>
                <w:rFonts w:ascii="Times New Roman" w:eastAsiaTheme="minorHAnsi" w:hAnsi="Times New Roman" w:cs="Times New Roman"/>
                <w:sz w:val="20"/>
                <w:szCs w:val="20"/>
              </w:rPr>
            </w:pPr>
          </w:p>
        </w:tc>
        <w:tc>
          <w:tcPr>
            <w:tcW w:w="1842" w:type="dxa"/>
            <w:vMerge w:val="restart"/>
            <w:tcMar>
              <w:top w:w="0" w:type="dxa"/>
              <w:left w:w="108" w:type="dxa"/>
              <w:bottom w:w="0" w:type="dxa"/>
              <w:right w:w="108" w:type="dxa"/>
            </w:tcMar>
            <w:vAlign w:val="center"/>
            <w:hideMark/>
          </w:tcPr>
          <w:p w:rsidR="00BD0833" w:rsidRPr="002A28E6" w:rsidRDefault="00BD0833" w:rsidP="00594F1B">
            <w:pPr>
              <w:spacing w:line="-504" w:lineRule="auto"/>
              <w:textAlignment w:val="baseline"/>
              <w:rPr>
                <w:rFonts w:ascii="Times New Roman" w:eastAsiaTheme="minorHAnsi" w:hAnsi="Times New Roman" w:cs="Times New Roman"/>
                <w:sz w:val="20"/>
                <w:szCs w:val="20"/>
              </w:rPr>
            </w:pPr>
            <w:r w:rsidRPr="002A28E6">
              <w:rPr>
                <w:rFonts w:ascii="Times New Roman" w:hAnsi="Times New Roman" w:cs="Times New Roman"/>
                <w:color w:val="000000"/>
                <w:sz w:val="20"/>
                <w:szCs w:val="20"/>
              </w:rPr>
              <w:t>x 90 (pkt) + C (pkt)</w:t>
            </w:r>
          </w:p>
        </w:tc>
      </w:tr>
      <w:tr w:rsidR="00BD0833" w:rsidRPr="002A28E6" w:rsidTr="00594F1B">
        <w:trPr>
          <w:trHeight w:val="506"/>
          <w:jc w:val="center"/>
        </w:trPr>
        <w:tc>
          <w:tcPr>
            <w:tcW w:w="536" w:type="dxa"/>
            <w:tcMar>
              <w:top w:w="0" w:type="dxa"/>
              <w:left w:w="108" w:type="dxa"/>
              <w:bottom w:w="0" w:type="dxa"/>
              <w:right w:w="108" w:type="dxa"/>
            </w:tcMar>
            <w:hideMark/>
          </w:tcPr>
          <w:p w:rsidR="00BD0833" w:rsidRPr="002A28E6" w:rsidRDefault="00BD0833" w:rsidP="00BD0833">
            <w:pPr>
              <w:spacing w:line="-504" w:lineRule="auto"/>
              <w:textAlignment w:val="baseline"/>
              <w:rPr>
                <w:rFonts w:ascii="Times New Roman" w:eastAsiaTheme="minorHAnsi" w:hAnsi="Times New Roman" w:cs="Times New Roman"/>
                <w:sz w:val="20"/>
                <w:szCs w:val="20"/>
              </w:rPr>
            </w:pPr>
            <w:r>
              <w:rPr>
                <w:rFonts w:ascii="Times New Roman" w:hAnsi="Times New Roman" w:cs="Times New Roman"/>
                <w:color w:val="000000"/>
                <w:sz w:val="20"/>
                <w:szCs w:val="20"/>
              </w:rPr>
              <w:t xml:space="preserve">  </w:t>
            </w:r>
            <w:r w:rsidRPr="002A28E6">
              <w:rPr>
                <w:rFonts w:ascii="Times New Roman" w:hAnsi="Times New Roman" w:cs="Times New Roman"/>
                <w:color w:val="000000"/>
                <w:sz w:val="20"/>
                <w:szCs w:val="20"/>
              </w:rPr>
              <w:t>B</w:t>
            </w:r>
          </w:p>
        </w:tc>
        <w:tc>
          <w:tcPr>
            <w:tcW w:w="0" w:type="auto"/>
            <w:vMerge/>
            <w:vAlign w:val="center"/>
            <w:hideMark/>
          </w:tcPr>
          <w:p w:rsidR="00BD0833" w:rsidRPr="002A28E6" w:rsidRDefault="00BD0833" w:rsidP="00594F1B">
            <w:pPr>
              <w:rPr>
                <w:rFonts w:ascii="Times New Roman" w:eastAsiaTheme="minorHAnsi" w:hAnsi="Times New Roman" w:cs="Times New Roman"/>
                <w:sz w:val="20"/>
                <w:szCs w:val="20"/>
              </w:rPr>
            </w:pPr>
          </w:p>
        </w:tc>
      </w:tr>
    </w:tbl>
    <w:p w:rsidR="00BD0833" w:rsidRPr="002A28E6" w:rsidRDefault="00BD0833" w:rsidP="00BD0833">
      <w:pPr>
        <w:pStyle w:val="default"/>
        <w:tabs>
          <w:tab w:val="left" w:pos="7740"/>
        </w:tabs>
      </w:pPr>
      <w:r w:rsidRPr="002A28E6">
        <w:t>gdzie:</w:t>
      </w:r>
      <w:r>
        <w:tab/>
      </w:r>
    </w:p>
    <w:p w:rsidR="00BD0833" w:rsidRPr="002A28E6" w:rsidRDefault="00BD0833" w:rsidP="00BD0833">
      <w:pPr>
        <w:pStyle w:val="default"/>
        <w:ind w:left="399" w:hanging="399"/>
      </w:pPr>
      <w:r w:rsidRPr="002A28E6">
        <w:t xml:space="preserve">A – najniższa cena, spośród ofert niepodlegających odrzuceniu </w:t>
      </w:r>
    </w:p>
    <w:p w:rsidR="00BD0833" w:rsidRPr="002A28E6" w:rsidRDefault="00BD0833" w:rsidP="00BD0833">
      <w:pPr>
        <w:pStyle w:val="default"/>
      </w:pPr>
      <w:r w:rsidRPr="002A28E6">
        <w:t>B – cena oferty ocenianej,</w:t>
      </w:r>
    </w:p>
    <w:p w:rsidR="00BD0833" w:rsidRPr="002A28E6" w:rsidRDefault="00BD0833" w:rsidP="00BD0833">
      <w:pPr>
        <w:shd w:val="clear" w:color="auto" w:fill="FFFFFF"/>
        <w:rPr>
          <w:rFonts w:ascii="Times New Roman" w:hAnsi="Times New Roman" w:cs="Times New Roman"/>
        </w:rPr>
      </w:pPr>
      <w:r w:rsidRPr="002A28E6">
        <w:rPr>
          <w:rFonts w:ascii="Times New Roman" w:hAnsi="Times New Roman" w:cs="Times New Roman"/>
          <w:color w:val="000000"/>
        </w:rPr>
        <w:t xml:space="preserve">C – termin dostawy zamówienia* w dniach roboczych**: </w:t>
      </w:r>
    </w:p>
    <w:p w:rsidR="00BD0833" w:rsidRPr="002A28E6" w:rsidRDefault="00BD0833" w:rsidP="00BD0833">
      <w:pPr>
        <w:shd w:val="clear" w:color="auto" w:fill="FFFFFF"/>
        <w:ind w:left="399"/>
        <w:rPr>
          <w:rFonts w:ascii="Times New Roman" w:hAnsi="Times New Roman" w:cs="Times New Roman"/>
        </w:rPr>
      </w:pPr>
      <w:r>
        <w:rPr>
          <w:rFonts w:ascii="Times New Roman" w:hAnsi="Times New Roman" w:cs="Times New Roman"/>
          <w:color w:val="000000"/>
        </w:rPr>
        <w:t>do 2 dni roboczych     – 10 pkt.</w:t>
      </w:r>
    </w:p>
    <w:p w:rsidR="00BD0833" w:rsidRPr="002A28E6" w:rsidRDefault="00BD0833" w:rsidP="00BD0833">
      <w:pPr>
        <w:shd w:val="clear" w:color="auto" w:fill="FFFFFF"/>
        <w:ind w:left="399"/>
        <w:rPr>
          <w:rFonts w:ascii="Times New Roman" w:hAnsi="Times New Roman" w:cs="Times New Roman"/>
        </w:rPr>
      </w:pPr>
      <w:r>
        <w:rPr>
          <w:rFonts w:ascii="Times New Roman" w:hAnsi="Times New Roman" w:cs="Times New Roman"/>
          <w:color w:val="000000"/>
        </w:rPr>
        <w:t>do 3 dni roboczych     – 6 pkt.</w:t>
      </w:r>
    </w:p>
    <w:p w:rsidR="00BD0833" w:rsidRPr="002A28E6" w:rsidRDefault="00BD0833" w:rsidP="00BD0833">
      <w:pPr>
        <w:shd w:val="clear" w:color="auto" w:fill="FFFFFF"/>
        <w:ind w:left="399"/>
        <w:rPr>
          <w:rFonts w:ascii="Times New Roman" w:hAnsi="Times New Roman" w:cs="Times New Roman"/>
        </w:rPr>
      </w:pPr>
      <w:r>
        <w:rPr>
          <w:rFonts w:ascii="Times New Roman" w:hAnsi="Times New Roman" w:cs="Times New Roman"/>
          <w:color w:val="000000"/>
        </w:rPr>
        <w:lastRenderedPageBreak/>
        <w:t>do 4 dni roboczych     – 3 pkt.</w:t>
      </w:r>
    </w:p>
    <w:p w:rsidR="00BD0833" w:rsidRPr="002A28E6" w:rsidRDefault="00BD0833" w:rsidP="00BD0833">
      <w:pPr>
        <w:shd w:val="clear" w:color="auto" w:fill="FFFFFF"/>
        <w:ind w:left="399"/>
        <w:rPr>
          <w:rFonts w:ascii="Times New Roman" w:hAnsi="Times New Roman" w:cs="Times New Roman"/>
        </w:rPr>
      </w:pPr>
      <w:r w:rsidRPr="002A28E6">
        <w:rPr>
          <w:rFonts w:ascii="Times New Roman" w:hAnsi="Times New Roman" w:cs="Times New Roman"/>
          <w:color w:val="000000"/>
        </w:rPr>
        <w:t>do 5 dni roboczych     – 0 pkt.</w:t>
      </w:r>
    </w:p>
    <w:p w:rsidR="00BD0833" w:rsidRPr="002A28E6" w:rsidRDefault="00BD0833" w:rsidP="00BD0833">
      <w:pPr>
        <w:shd w:val="clear" w:color="auto" w:fill="FFFFFF"/>
        <w:jc w:val="both"/>
        <w:rPr>
          <w:rFonts w:ascii="Times New Roman" w:hAnsi="Times New Roman" w:cs="Times New Roman"/>
        </w:rPr>
      </w:pPr>
      <w:r w:rsidRPr="002A28E6">
        <w:rPr>
          <w:rFonts w:ascii="Times New Roman" w:hAnsi="Times New Roman" w:cs="Times New Roman"/>
          <w:color w:val="000000"/>
        </w:rPr>
        <w:t xml:space="preserve">Maksymalny termin dostawy zamówienia  to pięć dni roboczych od momentu złożenia zamówienia. </w:t>
      </w:r>
      <w:r w:rsidRPr="002A28E6">
        <w:rPr>
          <w:rStyle w:val="Uwydatnienie"/>
          <w:rFonts w:ascii="Times New Roman" w:eastAsia="Cambria" w:hAnsi="Times New Roman" w:cs="Times New Roman"/>
          <w:b/>
          <w:bCs/>
          <w:color w:val="000000"/>
        </w:rPr>
        <w:t>Zaoferowanie terminu dostawy zamówienia powyżej 5 dni roboczych spowoduje odrzucenie oferty Wykonawcy</w:t>
      </w:r>
      <w:r w:rsidRPr="002A28E6">
        <w:rPr>
          <w:rFonts w:ascii="Times New Roman" w:hAnsi="Times New Roman" w:cs="Times New Roman"/>
          <w:color w:val="000000"/>
        </w:rPr>
        <w:t>.</w:t>
      </w:r>
    </w:p>
    <w:p w:rsidR="00BD0833" w:rsidRPr="002A28E6" w:rsidRDefault="00BD0833" w:rsidP="00BD0833">
      <w:pPr>
        <w:keepNext/>
        <w:shd w:val="clear" w:color="auto" w:fill="FFFFFF"/>
        <w:jc w:val="both"/>
        <w:rPr>
          <w:rFonts w:ascii="Times New Roman" w:hAnsi="Times New Roman" w:cs="Times New Roman"/>
        </w:rPr>
      </w:pPr>
      <w:r w:rsidRPr="002A28E6">
        <w:rPr>
          <w:rStyle w:val="Uwydatnienie"/>
          <w:rFonts w:ascii="Times New Roman" w:eastAsia="Cambria" w:hAnsi="Times New Roman" w:cs="Times New Roman"/>
          <w:b/>
          <w:bCs/>
          <w:color w:val="000000"/>
        </w:rPr>
        <w:t>Nie podanie w formularzu ofertowym terminu dostawy zamówienia spowoduje odrzucenie oferty Wykonawcy.</w:t>
      </w:r>
    </w:p>
    <w:p w:rsidR="00BD0833" w:rsidRPr="002A28E6" w:rsidRDefault="00BD0833" w:rsidP="00BD0833">
      <w:pPr>
        <w:shd w:val="clear" w:color="auto" w:fill="FFFFFF"/>
        <w:jc w:val="both"/>
        <w:rPr>
          <w:rFonts w:ascii="Times New Roman" w:hAnsi="Times New Roman" w:cs="Times New Roman"/>
          <w:color w:val="000000"/>
        </w:rPr>
      </w:pPr>
      <w:r w:rsidRPr="002A28E6">
        <w:rPr>
          <w:rFonts w:ascii="Times New Roman" w:hAnsi="Times New Roman" w:cs="Times New Roman"/>
          <w:color w:val="000000"/>
        </w:rPr>
        <w:t xml:space="preserve">* </w:t>
      </w:r>
      <w:r w:rsidRPr="002A28E6">
        <w:rPr>
          <w:rStyle w:val="Uwydatnienie"/>
          <w:rFonts w:ascii="Times New Roman" w:eastAsia="Cambria" w:hAnsi="Times New Roman" w:cs="Times New Roman"/>
          <w:color w:val="000000"/>
        </w:rPr>
        <w:t xml:space="preserve">Termin dostawy zamówienia  </w:t>
      </w:r>
      <w:r w:rsidRPr="002A28E6">
        <w:rPr>
          <w:rFonts w:ascii="Times New Roman" w:hAnsi="Times New Roman" w:cs="Times New Roman"/>
          <w:color w:val="000000"/>
        </w:rPr>
        <w:t xml:space="preserve">- to termin w jakim Wykonawca musi zrealizować złożone zamówienie przez Zamawiającego </w:t>
      </w:r>
    </w:p>
    <w:p w:rsidR="00BD0833" w:rsidRPr="002A28E6" w:rsidRDefault="00BD0833" w:rsidP="00BD0833">
      <w:pPr>
        <w:jc w:val="both"/>
        <w:rPr>
          <w:rStyle w:val="Pogrubienie"/>
          <w:u w:val="single"/>
        </w:rPr>
      </w:pPr>
      <w:r w:rsidRPr="002A28E6">
        <w:rPr>
          <w:rFonts w:ascii="Times New Roman" w:hAnsi="Times New Roman" w:cs="Times New Roman"/>
          <w:color w:val="000000"/>
        </w:rPr>
        <w:t xml:space="preserve">**Przez </w:t>
      </w:r>
      <w:r w:rsidRPr="002A28E6">
        <w:rPr>
          <w:rStyle w:val="Uwydatnienie"/>
          <w:rFonts w:ascii="Times New Roman" w:eastAsia="Cambria" w:hAnsi="Times New Roman" w:cs="Times New Roman"/>
          <w:color w:val="000000"/>
        </w:rPr>
        <w:t>dni robocze</w:t>
      </w:r>
      <w:r w:rsidRPr="002A28E6">
        <w:rPr>
          <w:rFonts w:ascii="Times New Roman" w:hAnsi="Times New Roman" w:cs="Times New Roman"/>
          <w:color w:val="000000"/>
        </w:rPr>
        <w:t xml:space="preserve"> Zamawiający rozumie dni od poniedziałku do piątku, w godzinach 8.00 -13.00, z wyłączeniem dni ustawowo wolnych od pracy.</w:t>
      </w:r>
    </w:p>
    <w:p w:rsidR="00BD0833" w:rsidRPr="007A16F0" w:rsidRDefault="00BD0833" w:rsidP="00BD0833">
      <w:pPr>
        <w:rPr>
          <w:rFonts w:ascii="Times New Roman" w:hAnsi="Times New Roman" w:cs="Times New Roman"/>
        </w:rPr>
      </w:pPr>
    </w:p>
    <w:p w:rsidR="00BD0833" w:rsidRPr="00491479" w:rsidRDefault="00BD0833" w:rsidP="00BD0833">
      <w:pPr>
        <w:pStyle w:val="NormalnyWeb"/>
        <w:rPr>
          <w:b/>
        </w:rPr>
      </w:pPr>
      <w:r w:rsidRPr="00491479">
        <w:rPr>
          <w:b/>
        </w:rPr>
        <w:t>II. W przypadku pakietów</w:t>
      </w:r>
    </w:p>
    <w:p w:rsidR="00BD0833" w:rsidRPr="00491479" w:rsidRDefault="00BD0833" w:rsidP="00BD0833">
      <w:pPr>
        <w:tabs>
          <w:tab w:val="left" w:pos="708"/>
          <w:tab w:val="left" w:pos="1416"/>
          <w:tab w:val="left" w:pos="2124"/>
          <w:tab w:val="left" w:pos="2832"/>
          <w:tab w:val="center" w:pos="4535"/>
        </w:tabs>
        <w:rPr>
          <w:rFonts w:ascii="Times New Roman" w:hAnsi="Times New Roman" w:cs="Times New Roman"/>
          <w:b/>
        </w:rPr>
      </w:pPr>
      <w:r w:rsidRPr="00491479">
        <w:rPr>
          <w:rFonts w:ascii="Times New Roman" w:hAnsi="Times New Roman" w:cs="Times New Roman"/>
          <w:b/>
        </w:rPr>
        <w:t xml:space="preserve">Pakiet </w:t>
      </w:r>
      <w:r>
        <w:rPr>
          <w:rFonts w:ascii="Times New Roman" w:hAnsi="Times New Roman" w:cs="Times New Roman"/>
          <w:b/>
        </w:rPr>
        <w:t>VIII</w:t>
      </w:r>
      <w:r w:rsidRPr="00491479">
        <w:rPr>
          <w:rFonts w:ascii="Times New Roman" w:hAnsi="Times New Roman" w:cs="Times New Roman"/>
          <w:b/>
        </w:rPr>
        <w:tab/>
        <w:t>Sprzęt medyczny</w:t>
      </w:r>
    </w:p>
    <w:p w:rsidR="00BD0833" w:rsidRDefault="00BD0833" w:rsidP="00BD0833">
      <w:pPr>
        <w:tabs>
          <w:tab w:val="left" w:pos="708"/>
          <w:tab w:val="left" w:pos="1416"/>
          <w:tab w:val="left" w:pos="2124"/>
          <w:tab w:val="left" w:pos="2832"/>
          <w:tab w:val="center" w:pos="4535"/>
        </w:tabs>
        <w:rPr>
          <w:rFonts w:ascii="Times New Roman" w:hAnsi="Times New Roman" w:cs="Times New Roman"/>
        </w:rPr>
      </w:pPr>
    </w:p>
    <w:p w:rsidR="00BD0833" w:rsidRPr="002A28E6" w:rsidRDefault="00BD0833" w:rsidP="00BD0833">
      <w:pPr>
        <w:jc w:val="both"/>
        <w:rPr>
          <w:rFonts w:ascii="Times New Roman" w:hAnsi="Times New Roman" w:cs="Times New Roman"/>
          <w:b/>
        </w:rPr>
      </w:pPr>
      <w:r w:rsidRPr="002A28E6">
        <w:rPr>
          <w:rFonts w:ascii="Times New Roman" w:hAnsi="Times New Roman" w:cs="Times New Roman"/>
          <w:b/>
        </w:rPr>
        <w:t>Opis kryteriów:</w:t>
      </w:r>
    </w:p>
    <w:p w:rsidR="00BD0833" w:rsidRPr="002A28E6" w:rsidRDefault="00BD0833" w:rsidP="00BD0833">
      <w:pPr>
        <w:shd w:val="clear" w:color="auto" w:fill="FFFFFF"/>
        <w:rPr>
          <w:rFonts w:ascii="Times New Roman" w:hAnsi="Times New Roman" w:cs="Times New Roman"/>
        </w:rPr>
      </w:pPr>
      <w:r w:rsidRPr="002A28E6">
        <w:rPr>
          <w:rFonts w:ascii="Times New Roman" w:hAnsi="Times New Roman" w:cs="Times New Roman"/>
        </w:rPr>
        <w:t xml:space="preserve">Cena za wykonanie przedmiotu zamówienia – waga </w:t>
      </w:r>
      <w:r>
        <w:rPr>
          <w:rFonts w:ascii="Times New Roman" w:hAnsi="Times New Roman" w:cs="Times New Roman"/>
        </w:rPr>
        <w:t>7</w:t>
      </w:r>
      <w:r w:rsidRPr="002A28E6">
        <w:rPr>
          <w:rFonts w:ascii="Times New Roman" w:hAnsi="Times New Roman" w:cs="Times New Roman"/>
        </w:rPr>
        <w:t>0 %</w:t>
      </w:r>
    </w:p>
    <w:p w:rsidR="00BD0833" w:rsidRPr="002A28E6" w:rsidRDefault="00BD0833" w:rsidP="00BD0833">
      <w:pPr>
        <w:shd w:val="clear" w:color="auto" w:fill="FFFFFF"/>
        <w:rPr>
          <w:rFonts w:ascii="Times New Roman" w:eastAsiaTheme="minorHAnsi" w:hAnsi="Times New Roman" w:cs="Times New Roman"/>
        </w:rPr>
      </w:pPr>
      <w:r>
        <w:rPr>
          <w:rFonts w:ascii="Times New Roman" w:hAnsi="Times New Roman" w:cs="Times New Roman"/>
        </w:rPr>
        <w:t>Okres gwarancji</w:t>
      </w:r>
      <w:r w:rsidRPr="002A28E6">
        <w:rPr>
          <w:rFonts w:ascii="Times New Roman" w:hAnsi="Times New Roman" w:cs="Times New Roman"/>
        </w:rPr>
        <w:t xml:space="preserve"> – waga </w:t>
      </w:r>
      <w:r>
        <w:rPr>
          <w:rFonts w:ascii="Times New Roman" w:hAnsi="Times New Roman" w:cs="Times New Roman"/>
        </w:rPr>
        <w:t>3</w:t>
      </w:r>
      <w:r w:rsidRPr="002A28E6">
        <w:rPr>
          <w:rFonts w:ascii="Times New Roman" w:hAnsi="Times New Roman" w:cs="Times New Roman"/>
        </w:rPr>
        <w:t>0%</w:t>
      </w:r>
    </w:p>
    <w:p w:rsidR="00BD0833" w:rsidRPr="002A28E6" w:rsidRDefault="00BD0833" w:rsidP="00BD0833">
      <w:pPr>
        <w:jc w:val="both"/>
        <w:rPr>
          <w:rFonts w:ascii="Times New Roman" w:hAnsi="Times New Roman" w:cs="Times New Roman"/>
          <w:b/>
        </w:rPr>
      </w:pPr>
      <w:r w:rsidRPr="002A28E6">
        <w:rPr>
          <w:rFonts w:ascii="Times New Roman" w:hAnsi="Times New Roman" w:cs="Times New Roman"/>
          <w:b/>
        </w:rPr>
        <w:t>Sposób oceny</w:t>
      </w:r>
    </w:p>
    <w:p w:rsidR="00BD0833" w:rsidRPr="002A28E6" w:rsidRDefault="00BD0833" w:rsidP="00BD0833">
      <w:pPr>
        <w:pStyle w:val="default"/>
      </w:pPr>
      <w:r w:rsidRPr="002A28E6">
        <w:t>Oferty zostaną ocenione wg wzoru:</w:t>
      </w:r>
    </w:p>
    <w:tbl>
      <w:tblPr>
        <w:tblW w:w="0" w:type="auto"/>
        <w:jc w:val="center"/>
        <w:tblCellMar>
          <w:left w:w="0" w:type="dxa"/>
          <w:right w:w="0" w:type="dxa"/>
        </w:tblCellMar>
        <w:tblLook w:val="04A0" w:firstRow="1" w:lastRow="0" w:firstColumn="1" w:lastColumn="0" w:noHBand="0" w:noVBand="1"/>
      </w:tblPr>
      <w:tblGrid>
        <w:gridCol w:w="536"/>
        <w:gridCol w:w="1842"/>
      </w:tblGrid>
      <w:tr w:rsidR="00BD0833" w:rsidRPr="002A28E6" w:rsidTr="00594F1B">
        <w:trPr>
          <w:trHeight w:hRule="exact" w:val="506"/>
          <w:jc w:val="center"/>
        </w:trPr>
        <w:tc>
          <w:tcPr>
            <w:tcW w:w="536" w:type="dxa"/>
            <w:tcBorders>
              <w:top w:val="nil"/>
              <w:left w:val="nil"/>
              <w:bottom w:val="single" w:sz="8" w:space="0" w:color="808080"/>
              <w:right w:val="nil"/>
            </w:tcBorders>
            <w:tcMar>
              <w:top w:w="0" w:type="dxa"/>
              <w:left w:w="108" w:type="dxa"/>
              <w:bottom w:w="0" w:type="dxa"/>
              <w:right w:w="108" w:type="dxa"/>
            </w:tcMar>
            <w:vAlign w:val="bottom"/>
            <w:hideMark/>
          </w:tcPr>
          <w:p w:rsidR="00BD0833" w:rsidRPr="002A28E6" w:rsidRDefault="00BD0833" w:rsidP="00594F1B">
            <w:pPr>
              <w:spacing w:line="-504" w:lineRule="auto"/>
              <w:jc w:val="center"/>
              <w:textAlignment w:val="baseline"/>
              <w:rPr>
                <w:rFonts w:ascii="Times New Roman" w:hAnsi="Times New Roman" w:cs="Times New Roman"/>
                <w:color w:val="000000"/>
                <w:sz w:val="20"/>
                <w:szCs w:val="20"/>
              </w:rPr>
            </w:pPr>
            <w:r w:rsidRPr="002A28E6">
              <w:rPr>
                <w:rFonts w:ascii="Times New Roman" w:hAnsi="Times New Roman" w:cs="Times New Roman"/>
                <w:color w:val="000000"/>
                <w:sz w:val="20"/>
                <w:szCs w:val="20"/>
              </w:rPr>
              <w:t>A</w:t>
            </w:r>
          </w:p>
          <w:p w:rsidR="00BD0833" w:rsidRPr="002A28E6" w:rsidRDefault="00BD0833" w:rsidP="00594F1B">
            <w:pPr>
              <w:spacing w:line="-504" w:lineRule="auto"/>
              <w:jc w:val="center"/>
              <w:textAlignment w:val="baseline"/>
              <w:rPr>
                <w:rFonts w:ascii="Times New Roman" w:eastAsiaTheme="minorHAnsi" w:hAnsi="Times New Roman" w:cs="Times New Roman"/>
                <w:sz w:val="20"/>
                <w:szCs w:val="20"/>
              </w:rPr>
            </w:pPr>
          </w:p>
        </w:tc>
        <w:tc>
          <w:tcPr>
            <w:tcW w:w="1842" w:type="dxa"/>
            <w:vMerge w:val="restart"/>
            <w:tcMar>
              <w:top w:w="0" w:type="dxa"/>
              <w:left w:w="108" w:type="dxa"/>
              <w:bottom w:w="0" w:type="dxa"/>
              <w:right w:w="108" w:type="dxa"/>
            </w:tcMar>
            <w:vAlign w:val="center"/>
            <w:hideMark/>
          </w:tcPr>
          <w:p w:rsidR="00BD0833" w:rsidRPr="002A28E6" w:rsidRDefault="00BD0833" w:rsidP="00594F1B">
            <w:pPr>
              <w:spacing w:line="-504" w:lineRule="auto"/>
              <w:textAlignment w:val="baseline"/>
              <w:rPr>
                <w:rFonts w:ascii="Times New Roman" w:eastAsiaTheme="minorHAnsi" w:hAnsi="Times New Roman" w:cs="Times New Roman"/>
                <w:sz w:val="20"/>
                <w:szCs w:val="20"/>
              </w:rPr>
            </w:pPr>
            <w:r>
              <w:rPr>
                <w:rFonts w:ascii="Times New Roman" w:hAnsi="Times New Roman" w:cs="Times New Roman"/>
                <w:color w:val="000000"/>
                <w:sz w:val="20"/>
                <w:szCs w:val="20"/>
              </w:rPr>
              <w:t>x 7</w:t>
            </w:r>
            <w:r w:rsidRPr="002A28E6">
              <w:rPr>
                <w:rFonts w:ascii="Times New Roman" w:hAnsi="Times New Roman" w:cs="Times New Roman"/>
                <w:color w:val="000000"/>
                <w:sz w:val="20"/>
                <w:szCs w:val="20"/>
              </w:rPr>
              <w:t>0 (pkt) + C (pkt)</w:t>
            </w:r>
          </w:p>
        </w:tc>
      </w:tr>
      <w:tr w:rsidR="00BD0833" w:rsidRPr="002A28E6" w:rsidTr="00594F1B">
        <w:trPr>
          <w:trHeight w:val="506"/>
          <w:jc w:val="center"/>
        </w:trPr>
        <w:tc>
          <w:tcPr>
            <w:tcW w:w="536" w:type="dxa"/>
            <w:tcMar>
              <w:top w:w="0" w:type="dxa"/>
              <w:left w:w="108" w:type="dxa"/>
              <w:bottom w:w="0" w:type="dxa"/>
              <w:right w:w="108" w:type="dxa"/>
            </w:tcMar>
            <w:hideMark/>
          </w:tcPr>
          <w:p w:rsidR="00BD0833" w:rsidRPr="002A28E6" w:rsidRDefault="00BD0833" w:rsidP="00594F1B">
            <w:pPr>
              <w:spacing w:line="-504" w:lineRule="auto"/>
              <w:jc w:val="center"/>
              <w:textAlignment w:val="baseline"/>
              <w:rPr>
                <w:rFonts w:ascii="Times New Roman" w:eastAsiaTheme="minorHAnsi" w:hAnsi="Times New Roman" w:cs="Times New Roman"/>
                <w:sz w:val="20"/>
                <w:szCs w:val="20"/>
              </w:rPr>
            </w:pPr>
            <w:r w:rsidRPr="002A28E6">
              <w:rPr>
                <w:rFonts w:ascii="Times New Roman" w:hAnsi="Times New Roman" w:cs="Times New Roman"/>
                <w:color w:val="000000"/>
                <w:sz w:val="20"/>
                <w:szCs w:val="20"/>
              </w:rPr>
              <w:t>B</w:t>
            </w:r>
          </w:p>
        </w:tc>
        <w:tc>
          <w:tcPr>
            <w:tcW w:w="0" w:type="auto"/>
            <w:vMerge/>
            <w:vAlign w:val="center"/>
            <w:hideMark/>
          </w:tcPr>
          <w:p w:rsidR="00BD0833" w:rsidRPr="002A28E6" w:rsidRDefault="00BD0833" w:rsidP="00594F1B">
            <w:pPr>
              <w:rPr>
                <w:rFonts w:ascii="Times New Roman" w:eastAsiaTheme="minorHAnsi" w:hAnsi="Times New Roman" w:cs="Times New Roman"/>
                <w:sz w:val="20"/>
                <w:szCs w:val="20"/>
              </w:rPr>
            </w:pPr>
          </w:p>
        </w:tc>
      </w:tr>
    </w:tbl>
    <w:p w:rsidR="00BD0833" w:rsidRDefault="00BD0833" w:rsidP="00BD0833">
      <w:pPr>
        <w:jc w:val="both"/>
      </w:pPr>
      <w:r w:rsidRPr="002A28E6">
        <w:t>gdzie:</w:t>
      </w:r>
      <w:r>
        <w:tab/>
      </w:r>
    </w:p>
    <w:p w:rsidR="00BD0833" w:rsidRPr="00491479" w:rsidRDefault="00BD0833" w:rsidP="00BD0833">
      <w:pPr>
        <w:pStyle w:val="default"/>
        <w:ind w:left="399" w:hanging="399"/>
      </w:pPr>
      <w:r w:rsidRPr="00491479">
        <w:t xml:space="preserve">A – najniższa cena, spośród ofert niepodlegających odrzuceniu </w:t>
      </w:r>
    </w:p>
    <w:p w:rsidR="00BD0833" w:rsidRPr="00491479" w:rsidRDefault="00BD0833" w:rsidP="00BD0833">
      <w:pPr>
        <w:pStyle w:val="default"/>
      </w:pPr>
      <w:r w:rsidRPr="00491479">
        <w:t>B – cena oferty ocenianej,</w:t>
      </w:r>
    </w:p>
    <w:p w:rsidR="00BD0833" w:rsidRPr="00491479" w:rsidRDefault="00BD0833" w:rsidP="00BD0833">
      <w:pPr>
        <w:shd w:val="clear" w:color="auto" w:fill="FFFFFF"/>
        <w:rPr>
          <w:rFonts w:ascii="Times New Roman" w:hAnsi="Times New Roman" w:cs="Times New Roman"/>
        </w:rPr>
      </w:pPr>
      <w:r w:rsidRPr="00491479">
        <w:rPr>
          <w:rFonts w:ascii="Times New Roman" w:hAnsi="Times New Roman" w:cs="Times New Roman"/>
          <w:color w:val="000000"/>
        </w:rPr>
        <w:t xml:space="preserve">C – okres gwarancji*: </w:t>
      </w:r>
    </w:p>
    <w:p w:rsidR="00BD0833" w:rsidRPr="00491479" w:rsidRDefault="00BD0833" w:rsidP="00BD0833">
      <w:pPr>
        <w:shd w:val="clear" w:color="auto" w:fill="FFFFFF"/>
        <w:ind w:left="399"/>
        <w:rPr>
          <w:rFonts w:ascii="Times New Roman" w:hAnsi="Times New Roman" w:cs="Times New Roman"/>
        </w:rPr>
      </w:pPr>
      <w:r w:rsidRPr="00491479">
        <w:rPr>
          <w:rFonts w:ascii="Times New Roman" w:hAnsi="Times New Roman" w:cs="Times New Roman"/>
          <w:color w:val="000000"/>
        </w:rPr>
        <w:t xml:space="preserve">do 36 miesięcy     – 30 </w:t>
      </w:r>
      <w:r>
        <w:rPr>
          <w:rFonts w:ascii="Times New Roman" w:hAnsi="Times New Roman" w:cs="Times New Roman"/>
          <w:color w:val="000000"/>
        </w:rPr>
        <w:t>pkt.</w:t>
      </w:r>
    </w:p>
    <w:p w:rsidR="00BD0833" w:rsidRPr="00491479" w:rsidRDefault="00BD0833" w:rsidP="00BD0833">
      <w:pPr>
        <w:shd w:val="clear" w:color="auto" w:fill="FFFFFF"/>
        <w:ind w:left="399"/>
        <w:rPr>
          <w:rFonts w:ascii="Times New Roman" w:hAnsi="Times New Roman" w:cs="Times New Roman"/>
          <w:color w:val="000000"/>
        </w:rPr>
      </w:pPr>
      <w:r>
        <w:rPr>
          <w:rFonts w:ascii="Times New Roman" w:hAnsi="Times New Roman" w:cs="Times New Roman"/>
          <w:color w:val="000000"/>
        </w:rPr>
        <w:t>do 24 miesięcy     – 15 pkt.</w:t>
      </w:r>
    </w:p>
    <w:p w:rsidR="00BD0833" w:rsidRPr="007F4EE2" w:rsidRDefault="00BD0833" w:rsidP="00BD0833">
      <w:pPr>
        <w:shd w:val="clear" w:color="auto" w:fill="FFFFFF"/>
        <w:ind w:left="399"/>
        <w:rPr>
          <w:rFonts w:ascii="Times New Roman" w:hAnsi="Times New Roman" w:cs="Times New Roman"/>
        </w:rPr>
      </w:pPr>
      <w:r>
        <w:rPr>
          <w:rFonts w:ascii="Times New Roman" w:hAnsi="Times New Roman" w:cs="Times New Roman"/>
          <w:color w:val="000000"/>
        </w:rPr>
        <w:t>do 20 miesięcy – 5 pkt.</w:t>
      </w:r>
    </w:p>
    <w:p w:rsidR="00BD0833" w:rsidRPr="00491479" w:rsidRDefault="00BD0833" w:rsidP="00BD0833">
      <w:pPr>
        <w:shd w:val="clear" w:color="auto" w:fill="FFFFFF"/>
        <w:ind w:left="399"/>
        <w:rPr>
          <w:rFonts w:ascii="Times New Roman" w:hAnsi="Times New Roman" w:cs="Times New Roman"/>
        </w:rPr>
      </w:pPr>
      <w:r>
        <w:rPr>
          <w:rFonts w:ascii="Times New Roman" w:hAnsi="Times New Roman" w:cs="Times New Roman"/>
          <w:color w:val="000000"/>
        </w:rPr>
        <w:t>do 12 miesięcy     – 0 pkt.</w:t>
      </w:r>
    </w:p>
    <w:p w:rsidR="00BD0833" w:rsidRPr="00491479" w:rsidRDefault="00BD0833" w:rsidP="00BD0833">
      <w:pPr>
        <w:shd w:val="clear" w:color="auto" w:fill="FFFFFF"/>
        <w:jc w:val="both"/>
        <w:rPr>
          <w:rFonts w:ascii="Times New Roman" w:hAnsi="Times New Roman" w:cs="Times New Roman"/>
        </w:rPr>
      </w:pPr>
      <w:r w:rsidRPr="00491479">
        <w:rPr>
          <w:rFonts w:ascii="Times New Roman" w:hAnsi="Times New Roman" w:cs="Times New Roman"/>
          <w:color w:val="000000"/>
        </w:rPr>
        <w:t xml:space="preserve">Minimalny okres gwarancji to 12 miesięcy od momentu dostarczenia sprzętu medycznego. </w:t>
      </w:r>
      <w:r w:rsidRPr="00491479">
        <w:rPr>
          <w:rStyle w:val="Uwydatnienie"/>
          <w:rFonts w:ascii="Times New Roman" w:eastAsia="Cambria" w:hAnsi="Times New Roman" w:cs="Times New Roman"/>
          <w:b/>
          <w:bCs/>
          <w:color w:val="000000"/>
        </w:rPr>
        <w:t>Zaoferowanie okresu gwarancji poniżej 12  miesięcy spowoduje odrzucenie oferty Wykonawcy</w:t>
      </w:r>
      <w:r w:rsidRPr="00491479">
        <w:rPr>
          <w:rFonts w:ascii="Times New Roman" w:hAnsi="Times New Roman" w:cs="Times New Roman"/>
          <w:color w:val="000000"/>
        </w:rPr>
        <w:t>.</w:t>
      </w:r>
    </w:p>
    <w:p w:rsidR="00BD0833" w:rsidRPr="00491479" w:rsidRDefault="00BD0833" w:rsidP="00BD0833">
      <w:pPr>
        <w:keepNext/>
        <w:shd w:val="clear" w:color="auto" w:fill="FFFFFF"/>
        <w:jc w:val="both"/>
        <w:rPr>
          <w:rStyle w:val="Uwydatnienie"/>
          <w:rFonts w:ascii="Times New Roman" w:eastAsia="Cambria" w:hAnsi="Times New Roman" w:cs="Times New Roman"/>
          <w:b/>
          <w:bCs/>
          <w:color w:val="000000"/>
        </w:rPr>
      </w:pPr>
      <w:r w:rsidRPr="00491479">
        <w:rPr>
          <w:rStyle w:val="Uwydatnienie"/>
          <w:rFonts w:ascii="Times New Roman" w:eastAsia="Cambria" w:hAnsi="Times New Roman" w:cs="Times New Roman"/>
          <w:b/>
          <w:bCs/>
          <w:color w:val="000000"/>
        </w:rPr>
        <w:lastRenderedPageBreak/>
        <w:t>Nie podanie w formularzu ofertowym okresu gwarancji  spowoduje odrzucenie oferty Wykonawcy.</w:t>
      </w:r>
    </w:p>
    <w:p w:rsidR="00BD0833" w:rsidRPr="00491479" w:rsidRDefault="00BD0833" w:rsidP="00BD0833">
      <w:pPr>
        <w:pStyle w:val="default"/>
        <w:ind w:left="399" w:hanging="399"/>
        <w:rPr>
          <w:rStyle w:val="Pogrubienie"/>
          <w:b w:val="0"/>
          <w:bCs w:val="0"/>
        </w:rPr>
      </w:pPr>
      <w:r w:rsidRPr="00491479">
        <w:rPr>
          <w:b/>
          <w:color w:val="000000"/>
          <w:u w:val="single"/>
        </w:rPr>
        <w:t xml:space="preserve">* </w:t>
      </w:r>
      <w:r w:rsidRPr="00491479">
        <w:rPr>
          <w:rStyle w:val="Uwydatnienie"/>
          <w:rFonts w:eastAsia="Cambria"/>
          <w:b/>
          <w:color w:val="000000"/>
          <w:u w:val="single"/>
        </w:rPr>
        <w:t xml:space="preserve">Okres gwarancji musi być wspólny dla wszystkich pozycji w tym pakiecie  </w:t>
      </w:r>
    </w:p>
    <w:p w:rsidR="00BD0833" w:rsidRPr="00491479" w:rsidRDefault="00BD0833" w:rsidP="00BD0833">
      <w:pPr>
        <w:tabs>
          <w:tab w:val="left" w:pos="708"/>
          <w:tab w:val="left" w:pos="1416"/>
          <w:tab w:val="left" w:pos="2124"/>
          <w:tab w:val="left" w:pos="2832"/>
          <w:tab w:val="center" w:pos="4535"/>
        </w:tabs>
        <w:rPr>
          <w:rStyle w:val="Pogrubienie"/>
          <w:rFonts w:ascii="Times New Roman" w:hAnsi="Times New Roman"/>
          <w:b w:val="0"/>
          <w:bCs w:val="0"/>
        </w:rPr>
      </w:pPr>
      <w:r>
        <w:rPr>
          <w:rFonts w:ascii="Times New Roman" w:hAnsi="Times New Roman" w:cs="Times New Roman"/>
        </w:rPr>
        <w:tab/>
      </w:r>
    </w:p>
    <w:p w:rsidR="00BD0833" w:rsidRPr="00491479" w:rsidRDefault="00BD0833" w:rsidP="00BD0833">
      <w:pPr>
        <w:rPr>
          <w:rFonts w:ascii="Times New Roman" w:hAnsi="Times New Roman" w:cs="Times New Roman"/>
        </w:rPr>
      </w:pPr>
      <w:r w:rsidRPr="00E35B7C">
        <w:rPr>
          <w:rFonts w:ascii="Times New Roman" w:hAnsi="Times New Roman" w:cs="Times New Roman"/>
        </w:rPr>
        <w:t>Oferta, która uzyska największą ilość punktów uznana zostanie za najkorzystniejszą w ramach danego pakietu.</w:t>
      </w:r>
    </w:p>
    <w:p w:rsidR="00BD0833" w:rsidRDefault="00BD0833" w:rsidP="00BD0833">
      <w:pPr>
        <w:pStyle w:val="Tekstpodstawowy"/>
        <w:spacing w:after="0"/>
        <w:jc w:val="both"/>
        <w:rPr>
          <w:rFonts w:eastAsia="Times New Roman"/>
          <w:b/>
          <w:bCs/>
          <w:color w:val="000000"/>
          <w:sz w:val="28"/>
          <w:szCs w:val="28"/>
          <w:lang w:val="pl-PL"/>
        </w:rPr>
      </w:pPr>
    </w:p>
    <w:p w:rsidR="00BD0833" w:rsidRPr="003D2777" w:rsidRDefault="00BD0833" w:rsidP="00BD0833">
      <w:pPr>
        <w:pStyle w:val="Tekstpodstawowy"/>
        <w:spacing w:after="0"/>
        <w:jc w:val="both"/>
        <w:rPr>
          <w:rFonts w:eastAsia="Times New Roman"/>
          <w:b/>
          <w:bCs/>
          <w:color w:val="000000"/>
          <w:sz w:val="28"/>
          <w:szCs w:val="28"/>
          <w:lang w:val="pl-PL"/>
        </w:rPr>
      </w:pPr>
    </w:p>
    <w:p w:rsidR="00BD0833" w:rsidRPr="006C40C6" w:rsidRDefault="00BD0833" w:rsidP="00BD0833">
      <w:pPr>
        <w:pStyle w:val="Tekstpodstawowy"/>
        <w:spacing w:after="0"/>
        <w:jc w:val="both"/>
        <w:rPr>
          <w:rFonts w:eastAsia="Times New Roman"/>
          <w:b/>
          <w:bCs/>
          <w:color w:val="000000"/>
          <w:sz w:val="28"/>
          <w:szCs w:val="28"/>
        </w:rPr>
      </w:pPr>
      <w:r w:rsidRPr="006C40C6">
        <w:rPr>
          <w:rFonts w:eastAsia="Times New Roman"/>
          <w:b/>
          <w:bCs/>
          <w:color w:val="000000"/>
          <w:sz w:val="28"/>
          <w:szCs w:val="28"/>
        </w:rPr>
        <w:t>Miejsce i termin składania ofert</w:t>
      </w:r>
    </w:p>
    <w:p w:rsidR="00BD0833" w:rsidRPr="006C40C6" w:rsidRDefault="00BD0833" w:rsidP="00BD0833">
      <w:pPr>
        <w:pStyle w:val="Tekstpodstawowy"/>
        <w:spacing w:after="0"/>
        <w:jc w:val="both"/>
        <w:rPr>
          <w:rFonts w:eastAsia="Times New Roman"/>
          <w:b/>
          <w:bCs/>
          <w:sz w:val="28"/>
          <w:szCs w:val="28"/>
        </w:rPr>
      </w:pPr>
      <w:r w:rsidRPr="006C40C6">
        <w:rPr>
          <w:rFonts w:eastAsia="Times New Roman"/>
          <w:bCs/>
          <w:color w:val="000000"/>
        </w:rPr>
        <w:t xml:space="preserve">Oferty należy składać w siedzibie Zamawiającego przy ul, Batorego 3 w pokoju nr 413 (IV piętro) Sekcja Administracyjno-Gospodarcza, </w:t>
      </w:r>
      <w:r w:rsidRPr="006C40C6">
        <w:rPr>
          <w:rFonts w:eastAsia="Times New Roman"/>
          <w:b/>
          <w:bCs/>
          <w:sz w:val="28"/>
          <w:szCs w:val="28"/>
        </w:rPr>
        <w:t xml:space="preserve">do dnia </w:t>
      </w:r>
      <w:r w:rsidRPr="00BD0833">
        <w:rPr>
          <w:rFonts w:eastAsia="Times New Roman"/>
          <w:b/>
          <w:bCs/>
          <w:sz w:val="28"/>
          <w:szCs w:val="28"/>
          <w:lang w:val="pl-PL"/>
        </w:rPr>
        <w:t xml:space="preserve">18.05.2016 </w:t>
      </w:r>
      <w:r w:rsidRPr="006C40C6">
        <w:rPr>
          <w:rFonts w:eastAsia="Times New Roman"/>
          <w:b/>
          <w:bCs/>
          <w:sz w:val="28"/>
          <w:szCs w:val="28"/>
        </w:rPr>
        <w:t>roku do godziny 9.00</w:t>
      </w:r>
    </w:p>
    <w:p w:rsidR="00BD0833" w:rsidRPr="006C40C6" w:rsidRDefault="00BD0833" w:rsidP="00BD0833">
      <w:pPr>
        <w:pStyle w:val="Tekstpodstawowy"/>
        <w:spacing w:after="0"/>
        <w:jc w:val="both"/>
        <w:rPr>
          <w:rFonts w:eastAsia="Times New Roman"/>
          <w:b/>
          <w:bCs/>
          <w:color w:val="000000"/>
          <w:sz w:val="28"/>
          <w:szCs w:val="28"/>
        </w:rPr>
      </w:pPr>
    </w:p>
    <w:p w:rsidR="00BD0833" w:rsidRPr="006C40C6" w:rsidRDefault="00BD0833" w:rsidP="00BD0833">
      <w:pPr>
        <w:pStyle w:val="Tekstpodstawowy"/>
        <w:spacing w:after="0"/>
        <w:jc w:val="both"/>
        <w:rPr>
          <w:rFonts w:eastAsia="Times New Roman"/>
          <w:b/>
          <w:bCs/>
          <w:color w:val="000000"/>
          <w:sz w:val="28"/>
          <w:szCs w:val="28"/>
        </w:rPr>
      </w:pPr>
      <w:r w:rsidRPr="006C40C6">
        <w:rPr>
          <w:rFonts w:eastAsia="Times New Roman"/>
          <w:b/>
          <w:bCs/>
          <w:color w:val="000000"/>
          <w:sz w:val="28"/>
          <w:szCs w:val="28"/>
        </w:rPr>
        <w:t>Termin związania ofertą</w:t>
      </w:r>
    </w:p>
    <w:p w:rsidR="00BD0833" w:rsidRPr="006C40C6" w:rsidRDefault="00BD0833" w:rsidP="00BD0833">
      <w:pPr>
        <w:pStyle w:val="Tekstpodstawowy"/>
        <w:spacing w:after="0"/>
        <w:jc w:val="both"/>
        <w:rPr>
          <w:rFonts w:eastAsia="Times New Roman"/>
          <w:bCs/>
        </w:rPr>
      </w:pPr>
      <w:r w:rsidRPr="006C40C6">
        <w:rPr>
          <w:rFonts w:eastAsia="Times New Roman"/>
          <w:bCs/>
          <w:color w:val="000000"/>
        </w:rPr>
        <w:t xml:space="preserve">30 dni. </w:t>
      </w:r>
      <w:r w:rsidRPr="006C40C6">
        <w:rPr>
          <w:rFonts w:eastAsia="Times New Roman"/>
          <w:bCs/>
        </w:rPr>
        <w:t>Bieg terminu związania ofertą rozpoczyna się wraz z upływem terminu składania ofert.</w:t>
      </w:r>
    </w:p>
    <w:p w:rsidR="00BD0833" w:rsidRPr="006C40C6" w:rsidRDefault="00BD0833" w:rsidP="00BD0833">
      <w:pPr>
        <w:pStyle w:val="Tekstpodstawowy"/>
        <w:spacing w:after="0"/>
        <w:jc w:val="both"/>
        <w:rPr>
          <w:rFonts w:eastAsia="Times New Roman"/>
          <w:bCs/>
          <w:color w:val="000000"/>
        </w:rPr>
      </w:pPr>
    </w:p>
    <w:p w:rsidR="00BD0833" w:rsidRPr="006C40C6" w:rsidRDefault="00BD0833" w:rsidP="00BD0833">
      <w:pPr>
        <w:pStyle w:val="Tekstpodstawowy"/>
        <w:spacing w:after="0"/>
        <w:jc w:val="both"/>
        <w:rPr>
          <w:rFonts w:eastAsia="Times New Roman"/>
          <w:b/>
          <w:iCs/>
          <w:color w:val="000000"/>
        </w:rPr>
      </w:pPr>
      <w:r w:rsidRPr="006C40C6">
        <w:rPr>
          <w:rFonts w:eastAsia="Times New Roman"/>
          <w:b/>
          <w:iCs/>
          <w:color w:val="000000"/>
        </w:rPr>
        <w:t>Zamawiający nie przewiduje zawarcia umowy ramowej.</w:t>
      </w:r>
    </w:p>
    <w:p w:rsidR="00BD0833" w:rsidRPr="006C40C6" w:rsidRDefault="00BD0833" w:rsidP="00BD0833">
      <w:pPr>
        <w:pStyle w:val="Tekstpodstawowy"/>
        <w:spacing w:after="0"/>
        <w:jc w:val="both"/>
        <w:rPr>
          <w:rFonts w:eastAsia="Times New Roman"/>
          <w:b/>
          <w:iCs/>
          <w:color w:val="000000"/>
        </w:rPr>
      </w:pPr>
      <w:r w:rsidRPr="006C40C6">
        <w:rPr>
          <w:rFonts w:eastAsia="Times New Roman"/>
          <w:b/>
          <w:iCs/>
          <w:color w:val="000000"/>
        </w:rPr>
        <w:t>Zamawiający nie zamierza ustanawiać dynamicznego systemu zakupów.</w:t>
      </w:r>
    </w:p>
    <w:p w:rsidR="00BD0833" w:rsidRPr="006C40C6" w:rsidRDefault="00BD0833" w:rsidP="00BD0833">
      <w:pPr>
        <w:pStyle w:val="Tekstpodstawowy"/>
        <w:spacing w:after="0"/>
        <w:jc w:val="both"/>
        <w:rPr>
          <w:rFonts w:eastAsia="Times New Roman"/>
          <w:b/>
          <w:iCs/>
          <w:color w:val="000000"/>
        </w:rPr>
      </w:pPr>
      <w:r w:rsidRPr="006C40C6">
        <w:rPr>
          <w:rFonts w:eastAsia="Times New Roman"/>
          <w:b/>
          <w:iCs/>
          <w:color w:val="000000"/>
        </w:rPr>
        <w:t>Zamawiający nie zamierza dokonywać wyboru oferty najkorzystniejszej z zastosowaniem aukcji elektronicznej.</w:t>
      </w:r>
    </w:p>
    <w:p w:rsidR="00BD0833" w:rsidRPr="006C40C6" w:rsidRDefault="00BD0833" w:rsidP="00BD0833">
      <w:pPr>
        <w:pStyle w:val="Tekstpodstawowy"/>
        <w:spacing w:after="0"/>
        <w:jc w:val="both"/>
        <w:rPr>
          <w:rFonts w:eastAsia="Times New Roman"/>
          <w:b/>
          <w:bCs/>
        </w:rPr>
      </w:pPr>
      <w:r w:rsidRPr="006C40C6">
        <w:rPr>
          <w:rFonts w:eastAsia="Times New Roman"/>
          <w:b/>
          <w:bCs/>
        </w:rPr>
        <w:t>Zamawiający nie przewiduje udzielenia zamówień uzupełniających.</w:t>
      </w:r>
    </w:p>
    <w:p w:rsidR="00BD0833" w:rsidRPr="006C40C6" w:rsidRDefault="00BD0833" w:rsidP="00BD0833">
      <w:pPr>
        <w:pStyle w:val="Tekstpodstawowy"/>
        <w:spacing w:after="0"/>
        <w:jc w:val="both"/>
        <w:rPr>
          <w:rFonts w:eastAsia="Times New Roman"/>
          <w:b/>
          <w:bCs/>
          <w:color w:val="000000"/>
          <w:shd w:val="clear" w:color="auto" w:fill="FFFF00"/>
        </w:rPr>
      </w:pPr>
      <w:r w:rsidRPr="006C40C6">
        <w:rPr>
          <w:rFonts w:eastAsia="Times New Roman"/>
          <w:b/>
          <w:bCs/>
          <w:color w:val="000000"/>
          <w:highlight w:val="white"/>
          <w:shd w:val="clear" w:color="auto" w:fill="FFFF00"/>
        </w:rPr>
        <w:t>Zamawiający nie ogranicza możliwości ubiegania się o zamówienie do wykonawców u których ponad 50% zatrudnionych prawników stanowią osoby niepełnosprawne.</w:t>
      </w:r>
    </w:p>
    <w:p w:rsidR="00BD0833" w:rsidRPr="008B2113" w:rsidRDefault="00BD0833" w:rsidP="00BD0833">
      <w:pPr>
        <w:pStyle w:val="Tekstpodstawowy"/>
        <w:spacing w:after="0"/>
        <w:jc w:val="both"/>
        <w:rPr>
          <w:rFonts w:eastAsia="Times New Roman"/>
          <w:b/>
          <w:bCs/>
          <w:color w:val="FF0000"/>
          <w:lang w:val="pl-PL"/>
        </w:rPr>
      </w:pPr>
      <w:r w:rsidRPr="006C40C6">
        <w:rPr>
          <w:rFonts w:eastAsia="Times New Roman"/>
          <w:b/>
          <w:bCs/>
          <w:color w:val="000000"/>
        </w:rPr>
        <w:t>Ogłoszenie o zamówieniu publicznym zamieszczone zostało w Biuletynie Zamówień Publicznych w dniu</w:t>
      </w:r>
      <w:r w:rsidRPr="006C40C6">
        <w:rPr>
          <w:rFonts w:eastAsia="Times New Roman"/>
          <w:b/>
          <w:bCs/>
          <w:color w:val="000000"/>
          <w:lang w:val="pl-PL"/>
        </w:rPr>
        <w:t xml:space="preserve"> </w:t>
      </w:r>
      <w:r w:rsidRPr="00BD0833">
        <w:rPr>
          <w:rFonts w:eastAsia="Times New Roman"/>
          <w:b/>
          <w:bCs/>
          <w:lang w:val="pl-PL"/>
        </w:rPr>
        <w:t xml:space="preserve">10.05.2016  </w:t>
      </w:r>
      <w:r>
        <w:rPr>
          <w:rFonts w:eastAsia="Times New Roman"/>
          <w:b/>
          <w:bCs/>
          <w:color w:val="000000"/>
          <w:lang w:val="pl-PL"/>
        </w:rPr>
        <w:t xml:space="preserve">roku pod numerem </w:t>
      </w:r>
      <w:r w:rsidR="00A56806" w:rsidRPr="00A56806">
        <w:rPr>
          <w:rFonts w:eastAsia="Times New Roman"/>
          <w:b/>
          <w:bCs/>
          <w:lang w:val="pl-PL"/>
        </w:rPr>
        <w:t>116204-2016</w:t>
      </w:r>
    </w:p>
    <w:p w:rsidR="00BD0833" w:rsidRPr="006C40C6" w:rsidRDefault="00BD0833" w:rsidP="00BD0833">
      <w:pPr>
        <w:pStyle w:val="Tekstpodstawowy"/>
        <w:spacing w:after="0"/>
        <w:jc w:val="both"/>
        <w:rPr>
          <w:rFonts w:eastAsia="Times New Roman"/>
          <w:b/>
          <w:bCs/>
          <w:lang w:val="pl-PL"/>
        </w:rPr>
      </w:pPr>
    </w:p>
    <w:p w:rsidR="00BD0833" w:rsidRPr="006C40C6" w:rsidRDefault="00BD0833" w:rsidP="00BD0833">
      <w:pPr>
        <w:pStyle w:val="Tekstpodstawowy"/>
        <w:spacing w:after="0"/>
        <w:jc w:val="both"/>
        <w:rPr>
          <w:rFonts w:eastAsia="Times New Roman"/>
          <w:b/>
          <w:bCs/>
        </w:rPr>
      </w:pPr>
      <w:r w:rsidRPr="006C40C6">
        <w:rPr>
          <w:rFonts w:eastAsia="Times New Roman"/>
          <w:b/>
          <w:bCs/>
        </w:rPr>
        <w:t xml:space="preserve"> </w:t>
      </w:r>
      <w:r w:rsidRPr="006C40C6">
        <w:rPr>
          <w:rFonts w:eastAsia="Times New Roman"/>
          <w:b/>
          <w:bCs/>
          <w:color w:val="000000"/>
        </w:rPr>
        <w:tab/>
      </w:r>
      <w:r w:rsidRPr="006C40C6">
        <w:rPr>
          <w:rFonts w:eastAsia="Times New Roman"/>
          <w:b/>
          <w:bCs/>
          <w:color w:val="000000"/>
        </w:rPr>
        <w:tab/>
      </w:r>
      <w:r w:rsidRPr="006C40C6">
        <w:rPr>
          <w:rFonts w:eastAsia="Times New Roman"/>
          <w:b/>
          <w:bCs/>
          <w:color w:val="000000"/>
        </w:rPr>
        <w:tab/>
      </w:r>
      <w:r w:rsidRPr="006C40C6">
        <w:rPr>
          <w:rFonts w:eastAsia="Times New Roman"/>
          <w:b/>
          <w:bCs/>
          <w:color w:val="000000"/>
        </w:rPr>
        <w:tab/>
      </w:r>
      <w:r w:rsidRPr="006C40C6">
        <w:rPr>
          <w:rFonts w:eastAsia="Times New Roman"/>
          <w:b/>
          <w:bCs/>
          <w:color w:val="000000"/>
        </w:rPr>
        <w:tab/>
      </w:r>
      <w:r w:rsidRPr="006C40C6">
        <w:rPr>
          <w:rFonts w:eastAsia="Times New Roman"/>
          <w:b/>
          <w:bCs/>
          <w:color w:val="000000"/>
        </w:rPr>
        <w:tab/>
      </w:r>
      <w:r w:rsidRPr="006C40C6">
        <w:rPr>
          <w:rFonts w:eastAsia="Times New Roman"/>
          <w:b/>
          <w:bCs/>
          <w:color w:val="000000"/>
        </w:rPr>
        <w:tab/>
      </w:r>
      <w:r>
        <w:rPr>
          <w:rFonts w:eastAsia="Times New Roman"/>
          <w:b/>
          <w:bCs/>
          <w:color w:val="000000"/>
          <w:lang w:val="pl-PL"/>
        </w:rPr>
        <w:t xml:space="preserve">  </w:t>
      </w:r>
      <w:r w:rsidRPr="006C40C6">
        <w:rPr>
          <w:b/>
        </w:rPr>
        <w:t xml:space="preserve">Anna </w:t>
      </w:r>
      <w:proofErr w:type="spellStart"/>
      <w:r w:rsidRPr="006C40C6">
        <w:rPr>
          <w:b/>
        </w:rPr>
        <w:t>Fleszar</w:t>
      </w:r>
      <w:proofErr w:type="spellEnd"/>
    </w:p>
    <w:p w:rsidR="00BD0833" w:rsidRPr="006C40C6" w:rsidRDefault="00BD0833" w:rsidP="00BD0833">
      <w:pPr>
        <w:tabs>
          <w:tab w:val="left" w:pos="3969"/>
        </w:tabs>
        <w:jc w:val="both"/>
        <w:rPr>
          <w:rFonts w:ascii="Times New Roman" w:hAnsi="Times New Roman" w:cs="Times New Roman"/>
          <w:b/>
        </w:rPr>
      </w:pPr>
    </w:p>
    <w:p w:rsidR="00BD0833" w:rsidRPr="006C40C6" w:rsidRDefault="00BD0833" w:rsidP="00BD0833">
      <w:pPr>
        <w:tabs>
          <w:tab w:val="left" w:pos="3969"/>
        </w:tabs>
        <w:jc w:val="both"/>
        <w:rPr>
          <w:rFonts w:ascii="Times New Roman" w:hAnsi="Times New Roman" w:cs="Times New Roman"/>
          <w:b/>
        </w:rPr>
      </w:pPr>
      <w:r w:rsidRPr="006C40C6">
        <w:rPr>
          <w:rFonts w:ascii="Times New Roman" w:hAnsi="Times New Roman" w:cs="Times New Roman"/>
          <w:b/>
        </w:rPr>
        <w:tab/>
      </w:r>
      <w:r w:rsidRPr="006C40C6">
        <w:rPr>
          <w:rFonts w:ascii="Times New Roman" w:hAnsi="Times New Roman" w:cs="Times New Roman"/>
          <w:b/>
        </w:rPr>
        <w:tab/>
      </w:r>
      <w:r w:rsidRPr="006C40C6">
        <w:rPr>
          <w:rFonts w:ascii="Times New Roman" w:hAnsi="Times New Roman" w:cs="Times New Roman"/>
          <w:b/>
        </w:rPr>
        <w:tab/>
        <w:t>Kierownik Sekcji</w:t>
      </w:r>
    </w:p>
    <w:p w:rsidR="00BD0833" w:rsidRPr="00491479" w:rsidRDefault="00BD0833" w:rsidP="00BD0833">
      <w:pPr>
        <w:tabs>
          <w:tab w:val="left" w:pos="3969"/>
        </w:tabs>
        <w:jc w:val="both"/>
        <w:rPr>
          <w:rFonts w:ascii="Times New Roman" w:hAnsi="Times New Roman" w:cs="Times New Roman"/>
          <w:b/>
        </w:rPr>
      </w:pPr>
      <w:r w:rsidRPr="006C40C6">
        <w:rPr>
          <w:rFonts w:ascii="Times New Roman" w:hAnsi="Times New Roman" w:cs="Times New Roman"/>
          <w:b/>
        </w:rPr>
        <w:tab/>
      </w:r>
      <w:r w:rsidRPr="006C40C6">
        <w:rPr>
          <w:rFonts w:ascii="Times New Roman" w:hAnsi="Times New Roman" w:cs="Times New Roman"/>
          <w:b/>
        </w:rPr>
        <w:tab/>
      </w:r>
      <w:proofErr w:type="spellStart"/>
      <w:r w:rsidRPr="006C40C6">
        <w:rPr>
          <w:rFonts w:ascii="Times New Roman" w:hAnsi="Times New Roman" w:cs="Times New Roman"/>
          <w:b/>
        </w:rPr>
        <w:t>Administracyjno</w:t>
      </w:r>
      <w:proofErr w:type="spellEnd"/>
      <w:r w:rsidRPr="006C40C6">
        <w:rPr>
          <w:rFonts w:ascii="Times New Roman" w:hAnsi="Times New Roman" w:cs="Times New Roman"/>
          <w:b/>
        </w:rPr>
        <w:t xml:space="preserve"> </w:t>
      </w:r>
      <w:r>
        <w:rPr>
          <w:rFonts w:ascii="Times New Roman" w:hAnsi="Times New Roman" w:cs="Times New Roman"/>
          <w:b/>
        </w:rPr>
        <w:t>–</w:t>
      </w:r>
      <w:r w:rsidRPr="006C40C6">
        <w:rPr>
          <w:rFonts w:ascii="Times New Roman" w:hAnsi="Times New Roman" w:cs="Times New Roman"/>
          <w:b/>
        </w:rPr>
        <w:t xml:space="preserve"> Gospodarczej</w:t>
      </w:r>
    </w:p>
    <w:p w:rsidR="00BD0833" w:rsidRPr="008A0F1D" w:rsidRDefault="00BD0833" w:rsidP="00BD0833">
      <w:pPr>
        <w:tabs>
          <w:tab w:val="left" w:pos="3969"/>
        </w:tabs>
        <w:jc w:val="both"/>
        <w:rPr>
          <w:rFonts w:ascii="Times New Roman" w:hAnsi="Times New Roman" w:cs="Times New Roman"/>
          <w:b/>
        </w:rPr>
      </w:pPr>
      <w:r>
        <w:rPr>
          <w:rFonts w:ascii="Times New Roman" w:hAnsi="Times New Roman" w:cs="Times New Roman"/>
        </w:rPr>
        <w:t xml:space="preserve">Kraków, dnia 10.05.2016 </w:t>
      </w:r>
      <w:r w:rsidRPr="006C40C6">
        <w:rPr>
          <w:rFonts w:ascii="Times New Roman" w:hAnsi="Times New Roman" w:cs="Times New Roman"/>
        </w:rPr>
        <w:t>r.</w:t>
      </w:r>
      <w:r w:rsidRPr="006C40C6">
        <w:rPr>
          <w:rFonts w:ascii="Times New Roman" w:hAnsi="Times New Roman" w:cs="Times New Roman"/>
        </w:rPr>
        <w:tab/>
      </w:r>
      <w:r w:rsidRPr="006C40C6">
        <w:rPr>
          <w:rFonts w:ascii="Times New Roman" w:hAnsi="Times New Roman" w:cs="Times New Roman"/>
        </w:rPr>
        <w:tab/>
      </w:r>
      <w:r w:rsidRPr="006C40C6">
        <w:rPr>
          <w:rFonts w:ascii="Times New Roman" w:hAnsi="Times New Roman" w:cs="Times New Roman"/>
        </w:rPr>
        <w:tab/>
      </w:r>
      <w:r w:rsidRPr="006C40C6">
        <w:rPr>
          <w:rFonts w:ascii="Times New Roman" w:hAnsi="Times New Roman" w:cs="Times New Roman"/>
        </w:rPr>
        <w:tab/>
      </w:r>
      <w:r w:rsidRPr="006C40C6">
        <w:rPr>
          <w:rFonts w:ascii="Times New Roman" w:hAnsi="Times New Roman" w:cs="Times New Roman"/>
        </w:rPr>
        <w:tab/>
      </w:r>
    </w:p>
    <w:p w:rsidR="002C276D" w:rsidRPr="00C84AC3" w:rsidRDefault="002C276D" w:rsidP="005D0BF4">
      <w:r>
        <w:tab/>
      </w:r>
      <w:r>
        <w:tab/>
      </w:r>
      <w:r>
        <w:tab/>
      </w:r>
      <w:r>
        <w:tab/>
      </w:r>
      <w:r>
        <w:tab/>
      </w:r>
      <w:r>
        <w:tab/>
      </w:r>
    </w:p>
    <w:p w:rsidR="002C276D" w:rsidRDefault="002C276D" w:rsidP="005D0BF4">
      <w:pPr>
        <w:rPr>
          <w:sz w:val="22"/>
          <w:szCs w:val="22"/>
        </w:rPr>
      </w:pPr>
    </w:p>
    <w:p w:rsidR="003E4914" w:rsidRDefault="003E4914" w:rsidP="005D0BF4">
      <w:pPr>
        <w:rPr>
          <w:sz w:val="22"/>
          <w:szCs w:val="22"/>
        </w:rPr>
      </w:pPr>
    </w:p>
    <w:p w:rsidR="0092014A" w:rsidRPr="00C84AC3" w:rsidRDefault="0092014A" w:rsidP="005D0BF4">
      <w:pPr>
        <w:rPr>
          <w:sz w:val="22"/>
          <w:szCs w:val="22"/>
        </w:rPr>
      </w:pPr>
    </w:p>
    <w:p w:rsidR="0092014A" w:rsidRDefault="0092014A" w:rsidP="005D0BF4">
      <w:pPr>
        <w:ind w:left="2835"/>
        <w:rPr>
          <w:b/>
        </w:rPr>
      </w:pPr>
    </w:p>
    <w:p w:rsidR="003E4914" w:rsidRDefault="003E4914" w:rsidP="005D0BF4">
      <w:pPr>
        <w:ind w:left="2835"/>
        <w:rPr>
          <w:b/>
        </w:rPr>
      </w:pPr>
    </w:p>
    <w:p w:rsidR="00B6399C" w:rsidRDefault="00B6399C" w:rsidP="00BD0833">
      <w:pPr>
        <w:spacing w:line="360" w:lineRule="auto"/>
        <w:rPr>
          <w:sz w:val="20"/>
          <w:szCs w:val="20"/>
        </w:rPr>
      </w:pPr>
    </w:p>
    <w:sectPr w:rsidR="00B6399C" w:rsidSect="005A016F">
      <w:headerReference w:type="even" r:id="rId10"/>
      <w:headerReference w:type="default" r:id="rId11"/>
      <w:footerReference w:type="default" r:id="rId12"/>
      <w:headerReference w:type="first" r:id="rId13"/>
      <w:pgSz w:w="11906" w:h="16838"/>
      <w:pgMar w:top="1702" w:right="1417" w:bottom="1417" w:left="1417" w:header="284" w:footer="1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91" w:rsidRDefault="00612F91" w:rsidP="00824579">
      <w:pPr>
        <w:spacing w:before="0" w:after="0"/>
      </w:pPr>
      <w:r>
        <w:separator/>
      </w:r>
    </w:p>
  </w:endnote>
  <w:endnote w:type="continuationSeparator" w:id="0">
    <w:p w:rsidR="00612F91" w:rsidRDefault="00612F91" w:rsidP="00824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51F" w:rsidRDefault="0060451F">
    <w:pPr>
      <w:pStyle w:val="Stopka"/>
    </w:pPr>
    <w:r w:rsidRPr="00B6399C">
      <w:rPr>
        <w:noProof/>
      </w:rPr>
      <w:drawing>
        <wp:anchor distT="0" distB="0" distL="114300" distR="114300" simplePos="0" relativeHeight="251662336" behindDoc="1" locked="0" layoutInCell="1" allowOverlap="1" wp14:anchorId="49E27B32" wp14:editId="109D1505">
          <wp:simplePos x="0" y="0"/>
          <wp:positionH relativeFrom="column">
            <wp:posOffset>-1335690</wp:posOffset>
          </wp:positionH>
          <wp:positionV relativeFrom="paragraph">
            <wp:posOffset>61595</wp:posOffset>
          </wp:positionV>
          <wp:extent cx="8438775" cy="1110615"/>
          <wp:effectExtent l="0" t="0" r="63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38775" cy="1110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91" w:rsidRDefault="00612F91" w:rsidP="00824579">
      <w:pPr>
        <w:spacing w:before="0" w:after="0"/>
      </w:pPr>
      <w:r>
        <w:separator/>
      </w:r>
    </w:p>
  </w:footnote>
  <w:footnote w:type="continuationSeparator" w:id="0">
    <w:p w:rsidR="00612F91" w:rsidRDefault="00612F91" w:rsidP="008245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6D" w:rsidRDefault="00612F9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6.95pt;height:368.2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070"/>
      <w:gridCol w:w="3071"/>
      <w:gridCol w:w="3071"/>
    </w:tblGrid>
    <w:tr w:rsidR="002C276D" w:rsidRPr="00C709D9" w:rsidTr="00C709D9">
      <w:trPr>
        <w:trHeight w:val="426"/>
      </w:trPr>
      <w:tc>
        <w:tcPr>
          <w:tcW w:w="3070" w:type="dxa"/>
        </w:tcPr>
        <w:p w:rsidR="002C276D" w:rsidRPr="00C709D9" w:rsidRDefault="00612F9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16.95pt;height:368.2pt;z-index:-251657216;mso-position-horizontal:center;mso-position-horizontal-relative:margin;mso-position-vertical:center;mso-position-vertical-relative:margin" o:allowincell="f">
                <v:imagedata r:id="rId1" o:title=""/>
                <w10:wrap anchorx="margin" anchory="margin"/>
              </v:shape>
            </w:pict>
          </w:r>
          <w:r w:rsidR="001D59A1">
            <w:rPr>
              <w:noProof/>
            </w:rPr>
            <w:drawing>
              <wp:anchor distT="0" distB="0" distL="114300" distR="114300" simplePos="0" relativeHeight="251656192" behindDoc="1" locked="0" layoutInCell="1" allowOverlap="1" wp14:anchorId="1F841C4D" wp14:editId="2A3E785C">
                <wp:simplePos x="0" y="0"/>
                <wp:positionH relativeFrom="column">
                  <wp:posOffset>-914400</wp:posOffset>
                </wp:positionH>
                <wp:positionV relativeFrom="paragraph">
                  <wp:posOffset>-128270</wp:posOffset>
                </wp:positionV>
                <wp:extent cx="5760720"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1070610"/>
                        </a:xfrm>
                        <a:prstGeom prst="rect">
                          <a:avLst/>
                        </a:prstGeom>
                        <a:noFill/>
                      </pic:spPr>
                    </pic:pic>
                  </a:graphicData>
                </a:graphic>
                <wp14:sizeRelH relativeFrom="page">
                  <wp14:pctWidth>0</wp14:pctWidth>
                </wp14:sizeRelH>
                <wp14:sizeRelV relativeFrom="page">
                  <wp14:pctHeight>0</wp14:pctHeight>
                </wp14:sizeRelV>
              </wp:anchor>
            </w:drawing>
          </w:r>
        </w:p>
      </w:tc>
      <w:tc>
        <w:tcPr>
          <w:tcW w:w="3071" w:type="dxa"/>
        </w:tcPr>
        <w:p w:rsidR="002C276D" w:rsidRPr="00C709D9" w:rsidRDefault="002C276D">
          <w:pPr>
            <w:pStyle w:val="Nagwek"/>
          </w:pPr>
        </w:p>
      </w:tc>
      <w:tc>
        <w:tcPr>
          <w:tcW w:w="3071" w:type="dxa"/>
        </w:tcPr>
        <w:p w:rsidR="002C276D" w:rsidRPr="00C709D9" w:rsidRDefault="00BC700F" w:rsidP="00C709D9">
          <w:pPr>
            <w:pStyle w:val="Nagwek"/>
            <w:jc w:val="center"/>
            <w:rPr>
              <w:rFonts w:ascii="Arial" w:hAnsi="Arial"/>
            </w:rPr>
          </w:pPr>
          <w:r>
            <w:rPr>
              <w:noProof/>
            </w:rPr>
            <w:drawing>
              <wp:anchor distT="0" distB="0" distL="114300" distR="114300" simplePos="0" relativeHeight="251660288" behindDoc="0" locked="0" layoutInCell="1" allowOverlap="1" wp14:anchorId="399C38B7" wp14:editId="39388F69">
                <wp:simplePos x="0" y="0"/>
                <wp:positionH relativeFrom="column">
                  <wp:posOffset>725170</wp:posOffset>
                </wp:positionH>
                <wp:positionV relativeFrom="paragraph">
                  <wp:posOffset>-132715</wp:posOffset>
                </wp:positionV>
                <wp:extent cx="1749425" cy="913765"/>
                <wp:effectExtent l="0" t="0" r="3175" b="635"/>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94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C276D" w:rsidRDefault="002C276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6D" w:rsidRDefault="00612F9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6.95pt;height:368.2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D836D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4150001"/>
    <w:lvl w:ilvl="0">
      <w:start w:val="1"/>
      <w:numFmt w:val="bullet"/>
      <w:lvlText w:val=""/>
      <w:lvlJc w:val="left"/>
      <w:pPr>
        <w:ind w:left="360" w:hanging="360"/>
      </w:pPr>
      <w:rPr>
        <w:rFonts w:ascii="Symbol" w:hAnsi="Symbol"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385A2154"/>
    <w:name w:val="WW8Num4"/>
    <w:lvl w:ilvl="0">
      <w:start w:val="1"/>
      <w:numFmt w:val="decimal"/>
      <w:lvlText w:val="%1."/>
      <w:lvlJc w:val="left"/>
      <w:pPr>
        <w:tabs>
          <w:tab w:val="num" w:pos="720"/>
        </w:tabs>
        <w:ind w:left="720" w:hanging="360"/>
      </w:pPr>
      <w:rPr>
        <w:b/>
        <w:strike w:val="0"/>
        <w:color w:val="auto"/>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1C"/>
    <w:multiLevelType w:val="singleLevel"/>
    <w:tmpl w:val="6A7CA59E"/>
    <w:lvl w:ilvl="0">
      <w:start w:val="1"/>
      <w:numFmt w:val="decimal"/>
      <w:lvlText w:val="%1."/>
      <w:lvlJc w:val="left"/>
      <w:pPr>
        <w:ind w:left="360" w:hanging="360"/>
      </w:pPr>
      <w:rPr>
        <w:rFonts w:ascii="Times New Roman" w:eastAsia="Lucida Sans Unicode" w:hAnsi="Times New Roman" w:cs="Times New Roman"/>
      </w:rPr>
    </w:lvl>
  </w:abstractNum>
  <w:abstractNum w:abstractNumId="7">
    <w:nsid w:val="005443E2"/>
    <w:multiLevelType w:val="hybridMultilevel"/>
    <w:tmpl w:val="053C4744"/>
    <w:lvl w:ilvl="0" w:tplc="0415000F">
      <w:start w:val="1"/>
      <w:numFmt w:val="decimal"/>
      <w:lvlText w:val="%1."/>
      <w:lvlJc w:val="left"/>
      <w:pPr>
        <w:tabs>
          <w:tab w:val="num" w:pos="1069"/>
        </w:tabs>
        <w:ind w:left="1069" w:hanging="360"/>
      </w:pPr>
      <w:rPr>
        <w:rFonts w:cs="Times New Roman" w:hint="default"/>
      </w:rPr>
    </w:lvl>
    <w:lvl w:ilvl="1" w:tplc="04150003">
      <w:start w:val="1"/>
      <w:numFmt w:val="bullet"/>
      <w:lvlText w:val="o"/>
      <w:lvlJc w:val="left"/>
      <w:pPr>
        <w:tabs>
          <w:tab w:val="num" w:pos="1069"/>
        </w:tabs>
        <w:ind w:left="1069" w:hanging="360"/>
      </w:pPr>
      <w:rPr>
        <w:rFonts w:ascii="Courier New" w:hAnsi="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8">
    <w:nsid w:val="09A362E0"/>
    <w:multiLevelType w:val="hybridMultilevel"/>
    <w:tmpl w:val="CDDA993E"/>
    <w:lvl w:ilvl="0" w:tplc="5BECF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E95C18"/>
    <w:multiLevelType w:val="hybridMultilevel"/>
    <w:tmpl w:val="C0BA15E2"/>
    <w:lvl w:ilvl="0" w:tplc="BE52E21C">
      <w:start w:val="1"/>
      <w:numFmt w:val="decimal"/>
      <w:pStyle w:val="Akapitzlist"/>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E7876B0"/>
    <w:multiLevelType w:val="hybridMultilevel"/>
    <w:tmpl w:val="F9CE1894"/>
    <w:lvl w:ilvl="0" w:tplc="418E37CE">
      <w:start w:val="1"/>
      <w:numFmt w:val="bullet"/>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02C3A76"/>
    <w:multiLevelType w:val="multilevel"/>
    <w:tmpl w:val="F2DA2A86"/>
    <w:lvl w:ilvl="0">
      <w:start w:val="30"/>
      <w:numFmt w:val="decimal"/>
      <w:lvlText w:val="%1"/>
      <w:lvlJc w:val="left"/>
      <w:pPr>
        <w:ind w:left="600" w:hanging="600"/>
      </w:pPr>
      <w:rPr>
        <w:rFonts w:hint="default"/>
      </w:rPr>
    </w:lvl>
    <w:lvl w:ilvl="1">
      <w:start w:val="17"/>
      <w:numFmt w:val="decimalZero"/>
      <w:lvlText w:val="%1-%2"/>
      <w:lvlJc w:val="left"/>
      <w:pPr>
        <w:ind w:left="2868" w:hanging="60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12">
    <w:nsid w:val="3BD1093F"/>
    <w:multiLevelType w:val="hybridMultilevel"/>
    <w:tmpl w:val="656EC510"/>
    <w:lvl w:ilvl="0" w:tplc="AF8E86B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6E202F6"/>
    <w:multiLevelType w:val="hybridMultilevel"/>
    <w:tmpl w:val="0B8E9D08"/>
    <w:lvl w:ilvl="0" w:tplc="D9566D20">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4A7D62CD"/>
    <w:multiLevelType w:val="multilevel"/>
    <w:tmpl w:val="9F4831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B6F6E03"/>
    <w:multiLevelType w:val="hybridMultilevel"/>
    <w:tmpl w:val="56BA99A2"/>
    <w:lvl w:ilvl="0" w:tplc="46C2DDD8">
      <w:start w:val="1"/>
      <w:numFmt w:val="bullet"/>
      <w:suff w:val="nothing"/>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CB37A83"/>
    <w:multiLevelType w:val="hybridMultilevel"/>
    <w:tmpl w:val="BE6E2BC4"/>
    <w:lvl w:ilvl="0" w:tplc="5816A59C">
      <w:start w:val="1"/>
      <w:numFmt w:val="decimal"/>
      <w:lvlText w:val="%1."/>
      <w:lvlJc w:val="left"/>
      <w:pPr>
        <w:ind w:left="1069" w:hanging="360"/>
      </w:pPr>
    </w:lvl>
    <w:lvl w:ilvl="1" w:tplc="F8B0051A">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5F910E67"/>
    <w:multiLevelType w:val="hybridMultilevel"/>
    <w:tmpl w:val="595E03F4"/>
    <w:lvl w:ilvl="0" w:tplc="1B18D3C0">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069"/>
        </w:tabs>
        <w:ind w:left="1069" w:hanging="360"/>
      </w:pPr>
      <w:rPr>
        <w:rFonts w:ascii="Courier New" w:hAnsi="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8">
    <w:nsid w:val="6AF20E44"/>
    <w:multiLevelType w:val="hybridMultilevel"/>
    <w:tmpl w:val="3CF60E66"/>
    <w:lvl w:ilvl="0" w:tplc="E2F8D4FC">
      <w:start w:val="1"/>
      <w:numFmt w:val="bullet"/>
      <w:pStyle w:val="Listapunktowana"/>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3B95AE9"/>
    <w:multiLevelType w:val="hybridMultilevel"/>
    <w:tmpl w:val="49549836"/>
    <w:lvl w:ilvl="0" w:tplc="98C67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CAF181B"/>
    <w:multiLevelType w:val="hybridMultilevel"/>
    <w:tmpl w:val="026EA60E"/>
    <w:lvl w:ilvl="0" w:tplc="0415000F">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8"/>
  </w:num>
  <w:num w:numId="15">
    <w:abstractNumId w:val="10"/>
  </w:num>
  <w:num w:numId="16">
    <w:abstractNumId w:val="15"/>
  </w:num>
  <w:num w:numId="17">
    <w:abstractNumId w:val="19"/>
  </w:num>
  <w:num w:numId="18">
    <w:abstractNumId w:val="17"/>
  </w:num>
  <w:num w:numId="19">
    <w:abstractNumId w:val="7"/>
  </w:num>
  <w:num w:numId="20">
    <w:abstractNumId w:val="20"/>
  </w:num>
  <w:num w:numId="21">
    <w:abstractNumId w:val="12"/>
  </w:num>
  <w:num w:numId="22">
    <w:abstractNumId w:val="16"/>
  </w:num>
  <w:num w:numId="23">
    <w:abstractNumId w:val="14"/>
  </w:num>
  <w:num w:numId="24">
    <w:abstractNumId w:val="13"/>
  </w:num>
  <w:num w:numId="25">
    <w:abstractNumId w:val="9"/>
  </w:num>
  <w:num w:numId="26">
    <w:abstractNumId w:val="11"/>
  </w:num>
  <w:num w:numId="27">
    <w:abstractNumId w:val="2"/>
    <w:lvlOverride w:ilvl="0">
      <w:startOverride w:val="1"/>
    </w:lvlOverride>
  </w:num>
  <w:num w:numId="28">
    <w:abstractNumId w:val="3"/>
    <w:lvlOverride w:ilvl="0">
      <w:startOverride w:val="1"/>
    </w:lvlOverride>
  </w:num>
  <w:num w:numId="29">
    <w:abstractNumId w:val="4"/>
  </w:num>
  <w:num w:numId="30">
    <w:abstractNumId w:val="5"/>
  </w:num>
  <w:num w:numId="31">
    <w:abstractNumId w:val="1"/>
  </w:num>
  <w:num w:numId="32">
    <w:abstractNumId w:val="6"/>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79"/>
    <w:rsid w:val="000212A7"/>
    <w:rsid w:val="000351A6"/>
    <w:rsid w:val="0006627C"/>
    <w:rsid w:val="00086FF9"/>
    <w:rsid w:val="000A0B72"/>
    <w:rsid w:val="0013532D"/>
    <w:rsid w:val="00144B7E"/>
    <w:rsid w:val="00146B4D"/>
    <w:rsid w:val="0015103B"/>
    <w:rsid w:val="001522F8"/>
    <w:rsid w:val="00154F03"/>
    <w:rsid w:val="0018127A"/>
    <w:rsid w:val="001851C4"/>
    <w:rsid w:val="00185BCD"/>
    <w:rsid w:val="0019589F"/>
    <w:rsid w:val="001D2B3E"/>
    <w:rsid w:val="001D59A1"/>
    <w:rsid w:val="001D60C1"/>
    <w:rsid w:val="001D6BF1"/>
    <w:rsid w:val="00206E7E"/>
    <w:rsid w:val="00213A4D"/>
    <w:rsid w:val="0022052E"/>
    <w:rsid w:val="00223A8D"/>
    <w:rsid w:val="00224440"/>
    <w:rsid w:val="00272C70"/>
    <w:rsid w:val="00275CA5"/>
    <w:rsid w:val="002B0BFE"/>
    <w:rsid w:val="002C276D"/>
    <w:rsid w:val="002D163D"/>
    <w:rsid w:val="0030487C"/>
    <w:rsid w:val="003B01FC"/>
    <w:rsid w:val="003E4914"/>
    <w:rsid w:val="00416D35"/>
    <w:rsid w:val="0042333B"/>
    <w:rsid w:val="004D57AD"/>
    <w:rsid w:val="004E3E6B"/>
    <w:rsid w:val="004E632F"/>
    <w:rsid w:val="00511D41"/>
    <w:rsid w:val="00527ED1"/>
    <w:rsid w:val="0056113A"/>
    <w:rsid w:val="00586301"/>
    <w:rsid w:val="005A016F"/>
    <w:rsid w:val="005C210F"/>
    <w:rsid w:val="005C3120"/>
    <w:rsid w:val="005D0BF4"/>
    <w:rsid w:val="005E7043"/>
    <w:rsid w:val="005F15E5"/>
    <w:rsid w:val="005F1E28"/>
    <w:rsid w:val="0060451F"/>
    <w:rsid w:val="00612F91"/>
    <w:rsid w:val="006406B7"/>
    <w:rsid w:val="00651AFF"/>
    <w:rsid w:val="00660638"/>
    <w:rsid w:val="006B54C6"/>
    <w:rsid w:val="006E734B"/>
    <w:rsid w:val="0070053E"/>
    <w:rsid w:val="00703DDA"/>
    <w:rsid w:val="00716A5E"/>
    <w:rsid w:val="00751D7B"/>
    <w:rsid w:val="007A5CF7"/>
    <w:rsid w:val="007F2C5C"/>
    <w:rsid w:val="007F39CD"/>
    <w:rsid w:val="00824579"/>
    <w:rsid w:val="008277DC"/>
    <w:rsid w:val="00864CE4"/>
    <w:rsid w:val="008658BE"/>
    <w:rsid w:val="00877BD1"/>
    <w:rsid w:val="00893980"/>
    <w:rsid w:val="008B1A1A"/>
    <w:rsid w:val="008B6189"/>
    <w:rsid w:val="008D7BD5"/>
    <w:rsid w:val="008F3BB3"/>
    <w:rsid w:val="0090252D"/>
    <w:rsid w:val="0092014A"/>
    <w:rsid w:val="00927ED9"/>
    <w:rsid w:val="009338CE"/>
    <w:rsid w:val="009541E4"/>
    <w:rsid w:val="009C34E8"/>
    <w:rsid w:val="00A2438D"/>
    <w:rsid w:val="00A403EE"/>
    <w:rsid w:val="00A41C51"/>
    <w:rsid w:val="00A56806"/>
    <w:rsid w:val="00A83B42"/>
    <w:rsid w:val="00AB3671"/>
    <w:rsid w:val="00AE0077"/>
    <w:rsid w:val="00B1370A"/>
    <w:rsid w:val="00B13D91"/>
    <w:rsid w:val="00B2711F"/>
    <w:rsid w:val="00B367CE"/>
    <w:rsid w:val="00B545A9"/>
    <w:rsid w:val="00B6399C"/>
    <w:rsid w:val="00B74C80"/>
    <w:rsid w:val="00B74EF3"/>
    <w:rsid w:val="00B8116F"/>
    <w:rsid w:val="00BB6316"/>
    <w:rsid w:val="00BC700F"/>
    <w:rsid w:val="00BD0833"/>
    <w:rsid w:val="00BD19E2"/>
    <w:rsid w:val="00BE12CC"/>
    <w:rsid w:val="00BF7BFC"/>
    <w:rsid w:val="00C11E85"/>
    <w:rsid w:val="00C51A8A"/>
    <w:rsid w:val="00C64749"/>
    <w:rsid w:val="00C709D9"/>
    <w:rsid w:val="00C7278A"/>
    <w:rsid w:val="00C831A3"/>
    <w:rsid w:val="00C84AC3"/>
    <w:rsid w:val="00CA34A0"/>
    <w:rsid w:val="00CD2872"/>
    <w:rsid w:val="00CF465A"/>
    <w:rsid w:val="00D0129B"/>
    <w:rsid w:val="00D165E1"/>
    <w:rsid w:val="00D32EC3"/>
    <w:rsid w:val="00D63733"/>
    <w:rsid w:val="00D970C1"/>
    <w:rsid w:val="00DC412A"/>
    <w:rsid w:val="00DC4688"/>
    <w:rsid w:val="00DE758D"/>
    <w:rsid w:val="00E05FE0"/>
    <w:rsid w:val="00E07531"/>
    <w:rsid w:val="00E20D53"/>
    <w:rsid w:val="00E25695"/>
    <w:rsid w:val="00E4136F"/>
    <w:rsid w:val="00E6687B"/>
    <w:rsid w:val="00E93BD6"/>
    <w:rsid w:val="00EC5BD7"/>
    <w:rsid w:val="00ED32D6"/>
    <w:rsid w:val="00F00D2E"/>
    <w:rsid w:val="00F140A0"/>
    <w:rsid w:val="00F31681"/>
    <w:rsid w:val="00F704A9"/>
    <w:rsid w:val="00FA3668"/>
    <w:rsid w:val="00FB04C5"/>
    <w:rsid w:val="00FC0EAA"/>
    <w:rsid w:val="00FC7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b/>
      <w:bCs/>
      <w:color w:val="4F81BD"/>
      <w:kern w:val="32"/>
      <w:sz w:val="32"/>
      <w:lang w:eastAsia="en-US"/>
    </w:rPr>
  </w:style>
  <w:style w:type="paragraph" w:styleId="Nagwek2">
    <w:name w:val="heading 2"/>
    <w:basedOn w:val="Normalny"/>
    <w:next w:val="Normalny"/>
    <w:link w:val="Nagwek2Znak"/>
    <w:uiPriority w:val="99"/>
    <w:qFormat/>
    <w:rsid w:val="0090252D"/>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0252D"/>
    <w:rPr>
      <w:rFonts w:eastAsia="Times New Roman" w:cs="Arial"/>
      <w:b/>
      <w:bCs/>
      <w:color w:val="4F81BD"/>
      <w:kern w:val="32"/>
      <w:sz w:val="24"/>
      <w:szCs w:val="24"/>
    </w:rPr>
  </w:style>
  <w:style w:type="character" w:customStyle="1" w:styleId="Nagwek2Znak">
    <w:name w:val="Nagłówek 2 Znak"/>
    <w:basedOn w:val="Domylnaczcionkaakapitu"/>
    <w:link w:val="Nagwek2"/>
    <w:uiPriority w:val="99"/>
    <w:locked/>
    <w:rsid w:val="0090252D"/>
    <w:rPr>
      <w:rFonts w:cs="Arial"/>
      <w:b/>
      <w:bCs/>
      <w:i/>
      <w:iCs/>
      <w:color w:val="4F81BD"/>
      <w:sz w:val="28"/>
      <w:szCs w:val="28"/>
      <w:lang w:eastAsia="pl-PL"/>
    </w:rPr>
  </w:style>
  <w:style w:type="character" w:customStyle="1" w:styleId="Nagwek3Znak">
    <w:name w:val="Nagłówek 3 Znak"/>
    <w:basedOn w:val="Domylnaczcionkaakapitu"/>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
    <w:basedOn w:val="Listapunktowana"/>
    <w:next w:val="Normalny"/>
    <w:link w:val="AkapitzlistZnak"/>
    <w:autoRedefine/>
    <w:uiPriority w:val="34"/>
    <w:qFormat/>
    <w:rsid w:val="00BD19E2"/>
    <w:pPr>
      <w:numPr>
        <w:numId w:val="25"/>
      </w:numPr>
      <w:spacing w:line="360" w:lineRule="auto"/>
      <w:jc w:val="both"/>
    </w:pPr>
  </w:style>
  <w:style w:type="character" w:customStyle="1" w:styleId="AkapitzlistZnak">
    <w:name w:val="Akapit z listą Znak"/>
    <w:aliases w:val="Akapit z listą janusz Znak"/>
    <w:basedOn w:val="Domylnaczcionkaakapitu"/>
    <w:link w:val="Akapitzlist"/>
    <w:uiPriority w:val="34"/>
    <w:locked/>
    <w:rsid w:val="00BD19E2"/>
    <w:rPr>
      <w:rFonts w:cs="Arial"/>
      <w:sz w:val="24"/>
      <w:szCs w:val="24"/>
    </w:rPr>
  </w:style>
  <w:style w:type="paragraph" w:styleId="Listapunktowana">
    <w:name w:val="List Bullet"/>
    <w:basedOn w:val="Normalny"/>
    <w:uiPriority w:val="99"/>
    <w:semiHidden/>
    <w:rsid w:val="00E07531"/>
    <w:pPr>
      <w:numPr>
        <w:numId w:val="14"/>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uiPriority w:val="99"/>
    <w:locked/>
    <w:rsid w:val="0090252D"/>
    <w:rPr>
      <w:rFonts w:cs="Times New Roman"/>
    </w:rPr>
  </w:style>
  <w:style w:type="character" w:styleId="Pogrubienie">
    <w:name w:val="Strong"/>
    <w:basedOn w:val="Domylnaczcionkaakapitu"/>
    <w:uiPriority w:val="22"/>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style>
  <w:style w:type="character" w:customStyle="1" w:styleId="NagwekZnak">
    <w:name w:val="Nagłówek Znak"/>
    <w:basedOn w:val="Domylnaczcionkaakapitu"/>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style>
  <w:style w:type="character" w:customStyle="1" w:styleId="StopkaZnak">
    <w:name w:val="Stopka Znak"/>
    <w:basedOn w:val="Domylnaczcionkaakapitu"/>
    <w:link w:val="Stopka"/>
    <w:uiPriority w:val="99"/>
    <w:locked/>
    <w:rsid w:val="00824579"/>
    <w:rPr>
      <w:rFonts w:cs="Arial"/>
      <w:sz w:val="24"/>
      <w:szCs w:val="24"/>
      <w:lang w:eastAsia="pl-PL"/>
    </w:rPr>
  </w:style>
  <w:style w:type="table" w:styleId="Tabela-Siatka">
    <w:name w:val="Table Grid"/>
    <w:basedOn w:val="Standardowy"/>
    <w:uiPriority w:val="99"/>
    <w:rsid w:val="00824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4579"/>
    <w:rPr>
      <w:rFonts w:ascii="Tahoma" w:hAnsi="Tahoma" w:cs="Tahoma"/>
      <w:sz w:val="16"/>
      <w:szCs w:val="16"/>
      <w:lang w:eastAsia="pl-PL"/>
    </w:rPr>
  </w:style>
  <w:style w:type="character" w:styleId="Hipercze">
    <w:name w:val="Hyperlink"/>
    <w:uiPriority w:val="99"/>
    <w:semiHidden/>
    <w:unhideWhenUsed/>
    <w:rsid w:val="00BD0833"/>
    <w:rPr>
      <w:color w:val="0000FF"/>
      <w:u w:val="single"/>
    </w:rPr>
  </w:style>
  <w:style w:type="paragraph" w:styleId="Tekstpodstawowy">
    <w:name w:val="Body Text"/>
    <w:basedOn w:val="Normalny"/>
    <w:link w:val="TekstpodstawowyZnak"/>
    <w:unhideWhenUsed/>
    <w:rsid w:val="00BD0833"/>
    <w:pPr>
      <w:widowControl w:val="0"/>
      <w:suppressAutoHyphens/>
      <w:spacing w:before="0"/>
    </w:pPr>
    <w:rPr>
      <w:rFonts w:ascii="Times New Roman" w:eastAsia="Lucida Sans Unicode" w:hAnsi="Times New Roman" w:cs="Times New Roman"/>
      <w:lang w:val="x-none" w:eastAsia="ar-SA"/>
    </w:rPr>
  </w:style>
  <w:style w:type="character" w:customStyle="1" w:styleId="TekstpodstawowyZnak">
    <w:name w:val="Tekst podstawowy Znak"/>
    <w:basedOn w:val="Domylnaczcionkaakapitu"/>
    <w:link w:val="Tekstpodstawowy"/>
    <w:rsid w:val="00BD0833"/>
    <w:rPr>
      <w:rFonts w:ascii="Times New Roman" w:eastAsia="Lucida Sans Unicode" w:hAnsi="Times New Roman"/>
      <w:sz w:val="24"/>
      <w:szCs w:val="24"/>
      <w:lang w:val="x-none" w:eastAsia="ar-SA"/>
    </w:rPr>
  </w:style>
  <w:style w:type="paragraph" w:styleId="NormalnyWeb">
    <w:name w:val="Normal (Web)"/>
    <w:basedOn w:val="Normalny"/>
    <w:uiPriority w:val="99"/>
    <w:unhideWhenUsed/>
    <w:rsid w:val="00BD0833"/>
    <w:pPr>
      <w:spacing w:before="0" w:after="0"/>
    </w:pPr>
    <w:rPr>
      <w:rFonts w:ascii="Times New Roman" w:eastAsiaTheme="minorHAnsi" w:hAnsi="Times New Roman" w:cs="Times New Roman"/>
    </w:rPr>
  </w:style>
  <w:style w:type="paragraph" w:customStyle="1" w:styleId="default">
    <w:name w:val="default"/>
    <w:basedOn w:val="Normalny"/>
    <w:uiPriority w:val="99"/>
    <w:semiHidden/>
    <w:rsid w:val="00BD0833"/>
    <w:pPr>
      <w:spacing w:before="0" w:after="0"/>
    </w:pPr>
    <w:rPr>
      <w:rFonts w:ascii="Times New Roman" w:eastAsiaTheme="minorHAnsi" w:hAnsi="Times New Roman" w:cs="Times New Roman"/>
    </w:rPr>
  </w:style>
  <w:style w:type="character" w:styleId="Uwydatnienie">
    <w:name w:val="Emphasis"/>
    <w:basedOn w:val="Domylnaczcionkaakapitu"/>
    <w:uiPriority w:val="20"/>
    <w:qFormat/>
    <w:locked/>
    <w:rsid w:val="00BD08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b/>
      <w:bCs/>
      <w:color w:val="4F81BD"/>
      <w:kern w:val="32"/>
      <w:sz w:val="32"/>
      <w:lang w:eastAsia="en-US"/>
    </w:rPr>
  </w:style>
  <w:style w:type="paragraph" w:styleId="Nagwek2">
    <w:name w:val="heading 2"/>
    <w:basedOn w:val="Normalny"/>
    <w:next w:val="Normalny"/>
    <w:link w:val="Nagwek2Znak"/>
    <w:uiPriority w:val="99"/>
    <w:qFormat/>
    <w:rsid w:val="0090252D"/>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0252D"/>
    <w:rPr>
      <w:rFonts w:eastAsia="Times New Roman" w:cs="Arial"/>
      <w:b/>
      <w:bCs/>
      <w:color w:val="4F81BD"/>
      <w:kern w:val="32"/>
      <w:sz w:val="24"/>
      <w:szCs w:val="24"/>
    </w:rPr>
  </w:style>
  <w:style w:type="character" w:customStyle="1" w:styleId="Nagwek2Znak">
    <w:name w:val="Nagłówek 2 Znak"/>
    <w:basedOn w:val="Domylnaczcionkaakapitu"/>
    <w:link w:val="Nagwek2"/>
    <w:uiPriority w:val="99"/>
    <w:locked/>
    <w:rsid w:val="0090252D"/>
    <w:rPr>
      <w:rFonts w:cs="Arial"/>
      <w:b/>
      <w:bCs/>
      <w:i/>
      <w:iCs/>
      <w:color w:val="4F81BD"/>
      <w:sz w:val="28"/>
      <w:szCs w:val="28"/>
      <w:lang w:eastAsia="pl-PL"/>
    </w:rPr>
  </w:style>
  <w:style w:type="character" w:customStyle="1" w:styleId="Nagwek3Znak">
    <w:name w:val="Nagłówek 3 Znak"/>
    <w:basedOn w:val="Domylnaczcionkaakapitu"/>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
    <w:basedOn w:val="Listapunktowana"/>
    <w:next w:val="Normalny"/>
    <w:link w:val="AkapitzlistZnak"/>
    <w:autoRedefine/>
    <w:uiPriority w:val="34"/>
    <w:qFormat/>
    <w:rsid w:val="00BD19E2"/>
    <w:pPr>
      <w:numPr>
        <w:numId w:val="25"/>
      </w:numPr>
      <w:spacing w:line="360" w:lineRule="auto"/>
      <w:jc w:val="both"/>
    </w:pPr>
  </w:style>
  <w:style w:type="character" w:customStyle="1" w:styleId="AkapitzlistZnak">
    <w:name w:val="Akapit z listą Znak"/>
    <w:aliases w:val="Akapit z listą janusz Znak"/>
    <w:basedOn w:val="Domylnaczcionkaakapitu"/>
    <w:link w:val="Akapitzlist"/>
    <w:uiPriority w:val="34"/>
    <w:locked/>
    <w:rsid w:val="00BD19E2"/>
    <w:rPr>
      <w:rFonts w:cs="Arial"/>
      <w:sz w:val="24"/>
      <w:szCs w:val="24"/>
    </w:rPr>
  </w:style>
  <w:style w:type="paragraph" w:styleId="Listapunktowana">
    <w:name w:val="List Bullet"/>
    <w:basedOn w:val="Normalny"/>
    <w:uiPriority w:val="99"/>
    <w:semiHidden/>
    <w:rsid w:val="00E07531"/>
    <w:pPr>
      <w:numPr>
        <w:numId w:val="14"/>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uiPriority w:val="99"/>
    <w:locked/>
    <w:rsid w:val="0090252D"/>
    <w:rPr>
      <w:rFonts w:cs="Times New Roman"/>
    </w:rPr>
  </w:style>
  <w:style w:type="character" w:styleId="Pogrubienie">
    <w:name w:val="Strong"/>
    <w:basedOn w:val="Domylnaczcionkaakapitu"/>
    <w:uiPriority w:val="22"/>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style>
  <w:style w:type="character" w:customStyle="1" w:styleId="NagwekZnak">
    <w:name w:val="Nagłówek Znak"/>
    <w:basedOn w:val="Domylnaczcionkaakapitu"/>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style>
  <w:style w:type="character" w:customStyle="1" w:styleId="StopkaZnak">
    <w:name w:val="Stopka Znak"/>
    <w:basedOn w:val="Domylnaczcionkaakapitu"/>
    <w:link w:val="Stopka"/>
    <w:uiPriority w:val="99"/>
    <w:locked/>
    <w:rsid w:val="00824579"/>
    <w:rPr>
      <w:rFonts w:cs="Arial"/>
      <w:sz w:val="24"/>
      <w:szCs w:val="24"/>
      <w:lang w:eastAsia="pl-PL"/>
    </w:rPr>
  </w:style>
  <w:style w:type="table" w:styleId="Tabela-Siatka">
    <w:name w:val="Table Grid"/>
    <w:basedOn w:val="Standardowy"/>
    <w:uiPriority w:val="99"/>
    <w:rsid w:val="00824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4579"/>
    <w:rPr>
      <w:rFonts w:ascii="Tahoma" w:hAnsi="Tahoma" w:cs="Tahoma"/>
      <w:sz w:val="16"/>
      <w:szCs w:val="16"/>
      <w:lang w:eastAsia="pl-PL"/>
    </w:rPr>
  </w:style>
  <w:style w:type="character" w:styleId="Hipercze">
    <w:name w:val="Hyperlink"/>
    <w:uiPriority w:val="99"/>
    <w:semiHidden/>
    <w:unhideWhenUsed/>
    <w:rsid w:val="00BD0833"/>
    <w:rPr>
      <w:color w:val="0000FF"/>
      <w:u w:val="single"/>
    </w:rPr>
  </w:style>
  <w:style w:type="paragraph" w:styleId="Tekstpodstawowy">
    <w:name w:val="Body Text"/>
    <w:basedOn w:val="Normalny"/>
    <w:link w:val="TekstpodstawowyZnak"/>
    <w:unhideWhenUsed/>
    <w:rsid w:val="00BD0833"/>
    <w:pPr>
      <w:widowControl w:val="0"/>
      <w:suppressAutoHyphens/>
      <w:spacing w:before="0"/>
    </w:pPr>
    <w:rPr>
      <w:rFonts w:ascii="Times New Roman" w:eastAsia="Lucida Sans Unicode" w:hAnsi="Times New Roman" w:cs="Times New Roman"/>
      <w:lang w:val="x-none" w:eastAsia="ar-SA"/>
    </w:rPr>
  </w:style>
  <w:style w:type="character" w:customStyle="1" w:styleId="TekstpodstawowyZnak">
    <w:name w:val="Tekst podstawowy Znak"/>
    <w:basedOn w:val="Domylnaczcionkaakapitu"/>
    <w:link w:val="Tekstpodstawowy"/>
    <w:rsid w:val="00BD0833"/>
    <w:rPr>
      <w:rFonts w:ascii="Times New Roman" w:eastAsia="Lucida Sans Unicode" w:hAnsi="Times New Roman"/>
      <w:sz w:val="24"/>
      <w:szCs w:val="24"/>
      <w:lang w:val="x-none" w:eastAsia="ar-SA"/>
    </w:rPr>
  </w:style>
  <w:style w:type="paragraph" w:styleId="NormalnyWeb">
    <w:name w:val="Normal (Web)"/>
    <w:basedOn w:val="Normalny"/>
    <w:uiPriority w:val="99"/>
    <w:unhideWhenUsed/>
    <w:rsid w:val="00BD0833"/>
    <w:pPr>
      <w:spacing w:before="0" w:after="0"/>
    </w:pPr>
    <w:rPr>
      <w:rFonts w:ascii="Times New Roman" w:eastAsiaTheme="minorHAnsi" w:hAnsi="Times New Roman" w:cs="Times New Roman"/>
    </w:rPr>
  </w:style>
  <w:style w:type="paragraph" w:customStyle="1" w:styleId="default">
    <w:name w:val="default"/>
    <w:basedOn w:val="Normalny"/>
    <w:uiPriority w:val="99"/>
    <w:semiHidden/>
    <w:rsid w:val="00BD0833"/>
    <w:pPr>
      <w:spacing w:before="0" w:after="0"/>
    </w:pPr>
    <w:rPr>
      <w:rFonts w:ascii="Times New Roman" w:eastAsiaTheme="minorHAnsi" w:hAnsi="Times New Roman" w:cs="Times New Roman"/>
    </w:rPr>
  </w:style>
  <w:style w:type="character" w:styleId="Uwydatnienie">
    <w:name w:val="Emphasis"/>
    <w:basedOn w:val="Domylnaczcionkaakapitu"/>
    <w:uiPriority w:val="20"/>
    <w:qFormat/>
    <w:locked/>
    <w:rsid w:val="00BD08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ps.com.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74E4-97ED-4956-B919-50813EF6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11121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WPS</vt:lpstr>
    </vt:vector>
  </TitlesOfParts>
  <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dc:title>
  <dc:creator>Admin</dc:creator>
  <cp:lastModifiedBy>Admin</cp:lastModifiedBy>
  <cp:revision>2</cp:revision>
  <cp:lastPrinted>2015-11-02T10:45:00Z</cp:lastPrinted>
  <dcterms:created xsi:type="dcterms:W3CDTF">2016-05-10T10:05:00Z</dcterms:created>
  <dcterms:modified xsi:type="dcterms:W3CDTF">2016-05-10T10:05:00Z</dcterms:modified>
</cp:coreProperties>
</file>