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B15EA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EB15EA" w:rsidP="00EB15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Fartuchy</w:t>
            </w:r>
            <w:r w:rsidR="0025212E" w:rsidRPr="008C1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ochronne barierowe wielorazowe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Pr="00EB15EA" w:rsidRDefault="004D369D" w:rsidP="00121680">
      <w:p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4D369D">
        <w:rPr>
          <w:rFonts w:ascii="Times New Roman" w:hAnsi="Times New Roman"/>
          <w:b/>
        </w:rPr>
        <w:lastRenderedPageBreak/>
        <w:t>Fartuch ochronny wielorazowy barierowy poliuretanowy</w:t>
      </w:r>
      <w:r w:rsidR="00EB15EA" w:rsidRPr="00EB15EA">
        <w:rPr>
          <w:rFonts w:ascii="Times New Roman" w:hAnsi="Times New Roman"/>
          <w:b/>
        </w:rPr>
        <w:t>, wiązany z tyłu</w:t>
      </w:r>
      <w:r w:rsidR="00EB15EA">
        <w:rPr>
          <w:rFonts w:ascii="Times New Roman" w:hAnsi="Times New Roman"/>
          <w:b/>
        </w:rPr>
        <w:t xml:space="preserve"> na troki</w:t>
      </w:r>
      <w:r w:rsidR="00EB15EA" w:rsidRPr="00EB15EA">
        <w:rPr>
          <w:rFonts w:ascii="Times New Roman" w:hAnsi="Times New Roman"/>
          <w:b/>
        </w:rPr>
        <w:t xml:space="preserve">, ściągacze przy mankietach, </w:t>
      </w:r>
      <w:r>
        <w:rPr>
          <w:rFonts w:ascii="Times New Roman" w:hAnsi="Times New Roman"/>
          <w:b/>
        </w:rPr>
        <w:t xml:space="preserve">nadający się do dezynfekcji </w:t>
      </w:r>
      <w:r w:rsidR="0076331F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autoklawie lub do prania</w:t>
      </w:r>
      <w:r w:rsidR="0076331F">
        <w:rPr>
          <w:rFonts w:ascii="Times New Roman" w:hAnsi="Times New Roman"/>
          <w:b/>
        </w:rPr>
        <w:t>.</w:t>
      </w:r>
      <w:r w:rsidR="00A9205F">
        <w:rPr>
          <w:rFonts w:ascii="Times New Roman" w:hAnsi="Times New Roman"/>
          <w:b/>
        </w:rPr>
        <w:t xml:space="preserve"> Rozmiar L lub uniwersalny.</w:t>
      </w:r>
      <w:bookmarkStart w:id="0" w:name="_GoBack"/>
      <w:bookmarkEnd w:id="0"/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EB15EA" w:rsidP="00EB15E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15EA">
              <w:rPr>
                <w:rFonts w:ascii="Times New Roman" w:hAnsi="Times New Roman"/>
                <w:sz w:val="20"/>
                <w:szCs w:val="20"/>
              </w:rPr>
              <w:t>wyrób zgodny z normą PN EN 13795</w:t>
            </w:r>
          </w:p>
        </w:tc>
        <w:tc>
          <w:tcPr>
            <w:tcW w:w="1276" w:type="dxa"/>
          </w:tcPr>
          <w:p w:rsidR="00151D4D" w:rsidRPr="008C1633" w:rsidRDefault="00151D4D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4D369D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E" w:rsidRDefault="004B74BE" w:rsidP="00824579">
      <w:pPr>
        <w:spacing w:before="0" w:after="0"/>
      </w:pPr>
      <w:r>
        <w:separator/>
      </w:r>
    </w:p>
  </w:endnote>
  <w:endnote w:type="continuationSeparator" w:id="0">
    <w:p w:rsidR="004B74BE" w:rsidRDefault="004B74B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E" w:rsidRDefault="004B74BE" w:rsidP="00824579">
      <w:pPr>
        <w:spacing w:before="0" w:after="0"/>
      </w:pPr>
      <w:r>
        <w:separator/>
      </w:r>
    </w:p>
  </w:footnote>
  <w:footnote w:type="continuationSeparator" w:id="0">
    <w:p w:rsidR="004B74BE" w:rsidRDefault="004B74B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B74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B74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876DC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2E262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B74BE"/>
    <w:rsid w:val="004D369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6331F"/>
    <w:rsid w:val="00771C11"/>
    <w:rsid w:val="007A5CF7"/>
    <w:rsid w:val="007D33BA"/>
    <w:rsid w:val="007F2C5C"/>
    <w:rsid w:val="007F6A83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9205F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B15EA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9837-B1BE-4483-942C-0F9EBDA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2020-05-13T13:12:00Z</cp:lastPrinted>
  <dcterms:created xsi:type="dcterms:W3CDTF">2020-05-13T19:23:00Z</dcterms:created>
  <dcterms:modified xsi:type="dcterms:W3CDTF">2020-05-15T11:09:00Z</dcterms:modified>
</cp:coreProperties>
</file>