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51" w:rsidRDefault="00B17451" w:rsidP="00B17451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color w:val="auto"/>
          <w:spacing w:val="20"/>
          <w:sz w:val="24"/>
        </w:rPr>
      </w:pPr>
      <w:bookmarkStart w:id="0" w:name="_GoBack"/>
    </w:p>
    <w:p w:rsidR="00DD5A6A" w:rsidRDefault="00DD5A6A" w:rsidP="005116C4">
      <w:pPr>
        <w:rPr>
          <w:rFonts w:ascii="Times New Roman" w:hAnsi="Times New Roman" w:cs="Times New Roman"/>
        </w:rPr>
      </w:pPr>
    </w:p>
    <w:p w:rsidR="00DD5A6A" w:rsidRDefault="00DD5A6A" w:rsidP="00065C35">
      <w:pPr>
        <w:keepNext/>
        <w:spacing w:before="240" w:after="60" w:line="276" w:lineRule="auto"/>
        <w:ind w:left="4956" w:firstLine="708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spacing w:val="20"/>
        </w:rPr>
      </w:pPr>
      <w:r>
        <w:rPr>
          <w:rFonts w:ascii="Times New Roman" w:eastAsia="Lucida Sans Unicode" w:hAnsi="Times New Roman" w:cs="Times New Roman"/>
          <w:b/>
          <w:bCs/>
          <w:iCs/>
          <w:spacing w:val="20"/>
          <w:lang w:val="x-none"/>
        </w:rPr>
        <w:t>Załącznik Nr 4.1 do SIWZ</w:t>
      </w:r>
    </w:p>
    <w:p w:rsidR="00DD5A6A" w:rsidRDefault="00DD5A6A" w:rsidP="00DD5A6A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  <w:t>WZÓR UMOWY</w:t>
      </w:r>
    </w:p>
    <w:p w:rsidR="00DD5A6A" w:rsidRDefault="00DD5A6A" w:rsidP="00DD5A6A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00B05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u w:val="single"/>
          <w:lang w:eastAsia="ar-SA"/>
        </w:rPr>
        <w:t>Nr ... /ZP/2017</w:t>
      </w:r>
    </w:p>
    <w:p w:rsidR="00DD5A6A" w:rsidRDefault="00DD5A6A" w:rsidP="00DD5A6A">
      <w:pPr>
        <w:widowControl w:val="0"/>
        <w:suppressAutoHyphens/>
        <w:snapToGrid w:val="0"/>
        <w:spacing w:before="0" w:after="0" w:line="276" w:lineRule="auto"/>
        <w:jc w:val="center"/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color w:val="4F81BD"/>
          <w:u w:val="single"/>
          <w:lang w:eastAsia="ar-SA"/>
        </w:rPr>
        <w:t>(dotyczy Pakietu I, II, III, IV, V, VI, VII)</w:t>
      </w: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zawarta w dniu ................ </w:t>
      </w:r>
      <w:r>
        <w:rPr>
          <w:rFonts w:ascii="Times New Roman" w:hAnsi="Times New Roman" w:cs="Times New Roman"/>
        </w:rPr>
        <w:t>2017 r</w:t>
      </w:r>
      <w:r>
        <w:rPr>
          <w:rFonts w:ascii="Times New Roman" w:hAnsi="Times New Roman" w:cs="Times New Roman"/>
          <w:color w:val="000000"/>
        </w:rPr>
        <w:t>oku  w Krakowie pomiędzy:</w:t>
      </w:r>
    </w:p>
    <w:p w:rsidR="00DD5A6A" w:rsidRDefault="00DD5A6A" w:rsidP="00DD5A6A">
      <w:pPr>
        <w:spacing w:before="0" w:after="0"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Zamawiającym:</w:t>
      </w:r>
    </w:p>
    <w:p w:rsidR="00DD5A6A" w:rsidRDefault="00DD5A6A" w:rsidP="00DD5A6A">
      <w:pPr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>
        <w:rPr>
          <w:rFonts w:ascii="Times New Roman" w:hAnsi="Times New Roman" w:cs="Times New Roman"/>
        </w:rPr>
        <w:t>ul. Batorego 3, 31-135 Kraków, wpisaną do Rejestru prowadzonego przez Sąd Rejonowy w Krakowie dla Krakowa -Śródmieścia, XI Wydział Gospodarczy Krajowego Rejestru Sądowego Nr KRS: 0000002532, nr NIP: 676-20-72-366, reprezentowaną przez: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-Zastępcę Dyrektora Wojewódzkiej Przychodni Stomatologicznej im. dr. n. med. Zbigniewa Żaka w Krakowie – mgr Iwonę Bukowską</w:t>
      </w:r>
    </w:p>
    <w:p w:rsidR="00DD5A6A" w:rsidRDefault="00DD5A6A" w:rsidP="00DD5A6A">
      <w:pPr>
        <w:tabs>
          <w:tab w:val="left" w:pos="360"/>
        </w:tabs>
        <w:spacing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</w:p>
    <w:p w:rsidR="00DD5A6A" w:rsidRDefault="00DD5A6A" w:rsidP="00DD5A6A">
      <w:pPr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Wykonawcą:</w:t>
      </w:r>
    </w:p>
    <w:p w:rsidR="00DD5A6A" w:rsidRDefault="00DD5A6A" w:rsidP="00DD5A6A">
      <w:pPr>
        <w:spacing w:before="0" w:after="0" w:line="276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 z siedzibą w ................., wpisanym do Rejestru Przedsiębiorców prowadzoną przez Sąd Rejonowy dla ..............., .......Wydział Gospodarczy Krajowego Rejestru Sądowego pod nr KRS:............., nr NIP:..........., w imieniu którego działa:</w:t>
      </w:r>
    </w:p>
    <w:p w:rsidR="00DD5A6A" w:rsidRDefault="00DD5A6A" w:rsidP="00DD5A6A">
      <w:pPr>
        <w:spacing w:line="276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DD5A6A" w:rsidRDefault="00DD5A6A" w:rsidP="00DD5A6A">
      <w:pPr>
        <w:spacing w:line="276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imię……………nazwisko……………nr PESEL ………….zamieszkały/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 xml:space="preserve"> …………………., prowadzący/ca działalność gospodarczą pod firmą …………………, adres……………posiadający/ca wpis do Centralnej Ewidencji i Informacji o Działalności Gospodarczej ………… </w:t>
      </w:r>
    </w:p>
    <w:p w:rsidR="00DD5A6A" w:rsidRDefault="00DD5A6A" w:rsidP="00DD5A6A">
      <w:pPr>
        <w:spacing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 treści następującej: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Umowę zawarto w trybie przetargu nieograniczonego na podstawie ustawy z dnia 29 stycznia 2004 roku - Prawo zamówień publicznych (tekst jednolity Dz. U. z 2015 roku poz.2164</w:t>
      </w:r>
      <w:r w:rsidR="0024504F">
        <w:rPr>
          <w:rFonts w:ascii="Times New Roman" w:hAnsi="Times New Roman" w:cs="Times New Roman"/>
        </w:rPr>
        <w:t xml:space="preserve"> z </w:t>
      </w:r>
      <w:proofErr w:type="spellStart"/>
      <w:r w:rsidR="0024504F">
        <w:rPr>
          <w:rFonts w:ascii="Times New Roman" w:hAnsi="Times New Roman" w:cs="Times New Roman"/>
        </w:rPr>
        <w:t>póź</w:t>
      </w:r>
      <w:proofErr w:type="spellEnd"/>
      <w:r w:rsidR="0024504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DD5A6A" w:rsidRDefault="00DD5A6A" w:rsidP="00DD5A6A">
      <w:pPr>
        <w:numPr>
          <w:ilvl w:val="0"/>
          <w:numId w:val="27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jest dostawa w rozumieniu ustawy Prawo zamówień publicznych materiałów (w zakresie pakietu …………………) do siedziby Zamawiającego w Krakowie, ul. Batorego 3, pok. 413, w ilości i za cenę określoną w </w:t>
      </w:r>
      <w:r>
        <w:rPr>
          <w:rFonts w:ascii="Times New Roman" w:hAnsi="Times New Roman" w:cs="Times New Roman"/>
          <w:u w:val="single"/>
        </w:rPr>
        <w:t>załączniku Nr 1</w:t>
      </w:r>
      <w:r>
        <w:rPr>
          <w:rFonts w:ascii="Times New Roman" w:hAnsi="Times New Roman" w:cs="Times New Roman"/>
        </w:rPr>
        <w:t>, stanowiącym integralną część umowy. Załącznik nr 1 stanowi złożony w postępowaniu przez Wykonawcę Formularz cenowy wraz z opisem przedmiotu zamówienia.</w:t>
      </w:r>
    </w:p>
    <w:p w:rsidR="00DD5A6A" w:rsidRDefault="00DD5A6A" w:rsidP="00DD5A6A">
      <w:pPr>
        <w:numPr>
          <w:ilvl w:val="0"/>
          <w:numId w:val="27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dostarczać wymienione w ustępie poprzedzającym materiały, w częściach wynikających z zamówień składanych telefonicznie i potwierdzonych pisemnie (fax), przez pracownika Zamawiającego, w okresie obowiązywania umowy.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Każdorazowo w zamówieniu podawana będzie ilość sztuk zamawianego materiału w poszczególnych pozycjach. Zamówiony materiał będzie spakowany i podzielony zgodnie z zamówieniami złożonymi przez Zamawiającego. 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 zgodą Zamawiającego może dostarczać materiały w zamiennych opakowaniach przy niezmienionej cenie jednostki przeliczeniowej materiałów. 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</w:rPr>
        <w:t>Zmawiający</w:t>
      </w:r>
      <w:r>
        <w:rPr>
          <w:rFonts w:ascii="Times New Roman" w:hAnsi="Times New Roman" w:cs="Times New Roman"/>
          <w:position w:val="2"/>
        </w:rPr>
        <w:t xml:space="preserve"> może zmniejszyć ilość objętych umową materiałów w poszczególnych asortymentach, w zależności od uzyskanych środków finansowych. Wykonawca zrzeka się utraconych korzyści.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position w:val="2"/>
        </w:rPr>
      </w:pPr>
      <w:r>
        <w:rPr>
          <w:rFonts w:ascii="Times New Roman" w:hAnsi="Times New Roman" w:cs="Times New Roman"/>
          <w:position w:val="2"/>
        </w:rPr>
        <w:t xml:space="preserve">Zamawiający może zrezygnować z dostawy materiałów danego asortymentu. W takiej sytuacji </w:t>
      </w:r>
      <w:r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  <w:position w:val="2"/>
        </w:rPr>
        <w:t xml:space="preserve"> nie należy się wynagrodzenie za materiały nie dostarczone z powodu rezygnacji Zamawiającego. Wykonawca zrzeka się utraconych korzyści.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 przedmiotu umowy nie może być wyższa niż: ….................</w:t>
      </w:r>
      <w:r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(słownie:……………………………………………………………….…………….), 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wartość brutto zawiera: wartość towaru, podatek VAT (........................ zł), koszty ubezpieczenia i transportu do Zamawiającego.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  <w:tab w:val="left" w:pos="1701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dokona płatności za poszczególne dostawy zgodnie z § 2 ust. 1 i § 4 umowy, po dostarczeniu towaru i potwierdzeniu odbioru przez pracownika Zamawiającego. 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na fakturze będą rozbite na poszczególne pozycje dostawy z wyszczególnionym podatkiem VAT.</w:t>
      </w:r>
    </w:p>
    <w:p w:rsidR="00DD5A6A" w:rsidRDefault="00DD5A6A" w:rsidP="00DD5A6A">
      <w:pPr>
        <w:numPr>
          <w:ilvl w:val="0"/>
          <w:numId w:val="27"/>
        </w:numPr>
        <w:tabs>
          <w:tab w:val="num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możliwości zmiany cen w okresie obowiązywania umowy, poza:</w:t>
      </w:r>
    </w:p>
    <w:p w:rsidR="00DD5A6A" w:rsidRDefault="00DD5A6A" w:rsidP="00DD5A6A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ustawową zmianą stawki podatku VAT, cena netto jest niezmienna,</w:t>
      </w:r>
    </w:p>
    <w:p w:rsidR="00DD5A6A" w:rsidRDefault="00DD5A6A" w:rsidP="00DD5A6A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zmianą cen urzędowych, której nie można było przewidzieć przed zawarciem umowy,</w:t>
      </w:r>
    </w:p>
    <w:p w:rsidR="00DD5A6A" w:rsidRDefault="00DD5A6A" w:rsidP="00DD5A6A">
      <w:pPr>
        <w:numPr>
          <w:ilvl w:val="0"/>
          <w:numId w:val="29"/>
        </w:numPr>
        <w:tabs>
          <w:tab w:val="left" w:pos="426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Cs/>
        </w:rPr>
        <w:t>obniżenia ceny jednostkowej określonej w załączniku nr 1 do umowy.</w:t>
      </w:r>
    </w:p>
    <w:p w:rsidR="00DD5A6A" w:rsidRDefault="00DD5A6A" w:rsidP="00DD5A6A">
      <w:pPr>
        <w:numPr>
          <w:ilvl w:val="0"/>
          <w:numId w:val="27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dopuszczone w umowie w ust. 4, 5, 6 niniejszego paragrafu nie stanowią zmiany umowy.</w:t>
      </w:r>
    </w:p>
    <w:p w:rsidR="00DD5A6A" w:rsidRDefault="00DD5A6A" w:rsidP="00DD5A6A">
      <w:pPr>
        <w:numPr>
          <w:ilvl w:val="0"/>
          <w:numId w:val="27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dopuszczone w umowie w ust. 11 niniejszego paragrafu zostaną wprowadzone aneksem do umowy, pod rygorem nieważności.</w:t>
      </w:r>
    </w:p>
    <w:p w:rsidR="00DD5A6A" w:rsidRDefault="00DD5A6A" w:rsidP="00DD5A6A">
      <w:pPr>
        <w:tabs>
          <w:tab w:val="left" w:pos="426"/>
        </w:tabs>
        <w:suppressAutoHyphens/>
        <w:spacing w:before="0"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DD5A6A" w:rsidRDefault="00DD5A6A" w:rsidP="00DD5A6A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dostarczyć przedmiot umowy wraz z fakturą do siedziby Zamawiającego, na własny koszt i ryzyko, w terminie </w:t>
      </w:r>
      <w:r>
        <w:rPr>
          <w:rFonts w:ascii="Times New Roman" w:hAnsi="Times New Roman" w:cs="Times New Roman"/>
          <w:b/>
        </w:rPr>
        <w:t>do …………. dni</w:t>
      </w:r>
      <w:r>
        <w:rPr>
          <w:rFonts w:ascii="Times New Roman" w:hAnsi="Times New Roman" w:cs="Times New Roman"/>
        </w:rPr>
        <w:t xml:space="preserve"> roboczych od daty złożenia telefonicznego zamówienia potwierdzonego pisemnie (fax) </w:t>
      </w:r>
      <w:r>
        <w:rPr>
          <w:rFonts w:ascii="Times New Roman" w:hAnsi="Times New Roman" w:cs="Times New Roman"/>
          <w:b/>
        </w:rPr>
        <w:t>w godzinach 8.00-13.00</w:t>
      </w:r>
      <w:r>
        <w:rPr>
          <w:rFonts w:ascii="Times New Roman" w:hAnsi="Times New Roman" w:cs="Times New Roman"/>
        </w:rPr>
        <w:t xml:space="preserve"> (dotyczy także spedytorów realizujących dostawę na zlecenie Wykonawcy). Dostawa </w:t>
      </w:r>
      <w:r>
        <w:rPr>
          <w:rFonts w:ascii="Times New Roman" w:hAnsi="Times New Roman" w:cs="Times New Roman"/>
          <w:u w:val="single"/>
        </w:rPr>
        <w:t>musi być</w:t>
      </w:r>
      <w:r>
        <w:rPr>
          <w:rFonts w:ascii="Times New Roman" w:hAnsi="Times New Roman" w:cs="Times New Roman"/>
        </w:rPr>
        <w:t xml:space="preserve"> dokonana jednorazowo zgodnie ze złożonym zamówieniem pod względem ilościowym i asortymentowym. </w:t>
      </w:r>
      <w:r>
        <w:rPr>
          <w:rFonts w:ascii="Times New Roman" w:hAnsi="Times New Roman" w:cs="Times New Roman"/>
          <w:u w:val="single"/>
        </w:rPr>
        <w:t>Zamówiona dostawa nie powinna być dzielona.</w:t>
      </w:r>
      <w:r>
        <w:rPr>
          <w:rFonts w:ascii="Times New Roman" w:hAnsi="Times New Roman" w:cs="Times New Roman"/>
        </w:rPr>
        <w:t xml:space="preserve"> Wykonawca </w:t>
      </w:r>
      <w:r>
        <w:rPr>
          <w:rFonts w:ascii="Times New Roman" w:hAnsi="Times New Roman" w:cs="Times New Roman"/>
          <w:b/>
        </w:rPr>
        <w:t>sporządzi fakturę zbiorczą</w:t>
      </w:r>
      <w:r>
        <w:rPr>
          <w:rFonts w:ascii="Times New Roman" w:hAnsi="Times New Roman" w:cs="Times New Roman"/>
        </w:rPr>
        <w:t xml:space="preserve"> dla zamówionej dostawy. Podzielenie dostawy </w:t>
      </w:r>
      <w:r>
        <w:rPr>
          <w:rFonts w:ascii="Times New Roman" w:hAnsi="Times New Roman" w:cs="Times New Roman"/>
        </w:rPr>
        <w:lastRenderedPageBreak/>
        <w:t>możliwe jest tylko z przyczyn niezależnych od Wykonawcy pod warunkiem zachowania umownego terminu dostawy.</w:t>
      </w:r>
    </w:p>
    <w:p w:rsidR="00DD5A6A" w:rsidRDefault="00DD5A6A" w:rsidP="00DD5A6A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Niedostarczenie faktury wraz z towarem lub podzielenie dostawy zależne od Wykonawcy spowoduje zwrot towaru na koszt Wykonawcy. </w:t>
      </w:r>
    </w:p>
    <w:p w:rsidR="00DD5A6A" w:rsidRDefault="00DD5A6A" w:rsidP="00DD5A6A">
      <w:pPr>
        <w:numPr>
          <w:ilvl w:val="0"/>
          <w:numId w:val="30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Wykonawcy ciąży odpowiedzialność z tytułu uszkodzenia lub utraty przedmiotu umowy aż do chwili potwierdzenia odbioru przez Zamawiającego.</w:t>
      </w:r>
    </w:p>
    <w:p w:rsidR="00DD5A6A" w:rsidRDefault="00DD5A6A" w:rsidP="00DD5A6A">
      <w:pPr>
        <w:tabs>
          <w:tab w:val="left" w:pos="1080"/>
        </w:tabs>
        <w:suppressAutoHyphens/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DD5A6A" w:rsidRDefault="00DD5A6A" w:rsidP="00DD5A6A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dokumenty winny być wystawione przez Wykonawcę w języku polskim (sposób użycia, faktura) i sygnowane numerami umowy. W przypadku dostarczenia oryginalnych dokumentów producenta zagranicznego, muszą one posiadać tłumaczenia, potwierdzone przez tłumacza przysięgłego.</w:t>
      </w:r>
    </w:p>
    <w:p w:rsidR="00DD5A6A" w:rsidRDefault="00DD5A6A" w:rsidP="00DD5A6A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w języku innym niż polski, bez załączonego ich tłumaczenia potwierdzonego przez tłumacza przysięgłego, będą zwracane Wykonawcy w dniu ich otrzymania przez Zamawiającego.</w:t>
      </w:r>
    </w:p>
    <w:p w:rsidR="00DD5A6A" w:rsidRDefault="00DD5A6A" w:rsidP="00DD5A6A">
      <w:pPr>
        <w:numPr>
          <w:ilvl w:val="0"/>
          <w:numId w:val="31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poinformowany o zwrocie dokumentów pisemnie (faksem).</w:t>
      </w:r>
    </w:p>
    <w:p w:rsidR="00DD5A6A" w:rsidRDefault="00DD5A6A" w:rsidP="00DD5A6A">
      <w:pPr>
        <w:tabs>
          <w:tab w:val="left" w:pos="1080"/>
        </w:tabs>
        <w:suppressAutoHyphens/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DD5A6A" w:rsidRDefault="00DD5A6A" w:rsidP="00DD5A6A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dokonywana będzie w terminie 30 dni od daty prawidłowo wystawionej faktury i po zrealizowaniu zamówienia potwierdzonego przez pracownika Zamawiającego zgodnie z §1 ust.9 oraz § 2 ust.1, na konto bankowe Wykonawcy………………………………......</w:t>
      </w:r>
    </w:p>
    <w:p w:rsidR="00DD5A6A" w:rsidRDefault="00DD5A6A" w:rsidP="00DD5A6A">
      <w:pPr>
        <w:numPr>
          <w:ilvl w:val="0"/>
          <w:numId w:val="32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 należy się wynagrodzenie tylko za zrealizowane dostawy </w:t>
      </w:r>
      <w:r>
        <w:rPr>
          <w:rFonts w:ascii="Times New Roman" w:hAnsi="Times New Roman" w:cs="Times New Roman"/>
          <w:position w:val="2"/>
        </w:rPr>
        <w:t xml:space="preserve">materiałów </w:t>
      </w:r>
      <w:r>
        <w:rPr>
          <w:rFonts w:ascii="Times New Roman" w:hAnsi="Times New Roman" w:cs="Times New Roman"/>
        </w:rPr>
        <w:t>na podstawie zamówień pracownika Zamawiającego.</w:t>
      </w:r>
    </w:p>
    <w:p w:rsidR="00DD5A6A" w:rsidRPr="00DD5A6A" w:rsidRDefault="00DD5A6A" w:rsidP="00DD5A6A">
      <w:pPr>
        <w:tabs>
          <w:tab w:val="left" w:pos="1080"/>
        </w:tabs>
        <w:suppressAutoHyphens/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zapewnienia ciągłości dostawy w okresie trwania umowy. 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DD5A6A" w:rsidRDefault="00DD5A6A" w:rsidP="00DD5A6A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przedmiot umowy jest nowy, wolny od wad, o terminie ważności nie krótszym niż 9 miesięcy od daty dostawy (dotyczy materiałów stomatologicznych) oraz posiada wymagane prawem świadectwa.</w:t>
      </w:r>
    </w:p>
    <w:p w:rsidR="00DD5A6A" w:rsidRDefault="00DD5A6A" w:rsidP="00DD5A6A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trwałość przedmiotu umowy w okresie podanym na opakowaniu pod warunkiem właściwego, określonego na opakowaniu sposobu przechowywania przez Zamawiającego.</w:t>
      </w:r>
    </w:p>
    <w:p w:rsidR="00DD5A6A" w:rsidRPr="00DD5A6A" w:rsidRDefault="00DD5A6A" w:rsidP="00DD5A6A">
      <w:pPr>
        <w:numPr>
          <w:ilvl w:val="0"/>
          <w:numId w:val="33"/>
        </w:numPr>
        <w:tabs>
          <w:tab w:val="left" w:pos="1080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dostarczenia towaru wadliwego lub wykazującego brak ilościowy Zamawiający sporządzi na tę okoliczność protokół i powiadomi Wykonawcę. Wykonawca zobowiązuje się w ciągu 3 dni roboczych dokonać wymiany towaru na pełnowartościowy pod rygorem nie uiszczenia zapłaty za zamawianą partię towaru.</w:t>
      </w:r>
    </w:p>
    <w:p w:rsidR="0024504F" w:rsidRDefault="0024504F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oznakowania dostarczonego towaru co do: nazwy, wielkości (sposobu konfekcjonowania) towaru, daty ważności, sposobu przechowywania.</w:t>
      </w: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DD5A6A" w:rsidRDefault="00DD5A6A" w:rsidP="00DD5A6A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w razie niewykonania lub nienależytego wykonania umowy Zamawiający może żądać od Wykonawcy kar umownych z następujących tytułów:</w:t>
      </w:r>
    </w:p>
    <w:p w:rsidR="00DD5A6A" w:rsidRDefault="00DD5A6A" w:rsidP="00DD5A6A">
      <w:pPr>
        <w:numPr>
          <w:ilvl w:val="0"/>
          <w:numId w:val="35"/>
        </w:numPr>
        <w:tabs>
          <w:tab w:val="left" w:pos="993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opóźnienia w dostawie lub dostarczenia towaru niezgodnie z zamówieniem w wysokości 0,2 % wartości brutto opóźnionej/niezgodnej dostawy, za każdy dzień zwłoki, z tym że kara nie może przekroczyć 10 % wartości brutto opóźnionej/niezgodnej dostawy.</w:t>
      </w:r>
    </w:p>
    <w:p w:rsidR="00DD5A6A" w:rsidRDefault="00DD5A6A" w:rsidP="00DD5A6A">
      <w:pPr>
        <w:numPr>
          <w:ilvl w:val="0"/>
          <w:numId w:val="35"/>
        </w:numPr>
        <w:tabs>
          <w:tab w:val="left" w:pos="993"/>
        </w:tabs>
        <w:suppressAutoHyphens/>
        <w:spacing w:before="0" w:after="0"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niedostarczenia przedmiotu umowy 10 % wartości brutto umowy określonej w § 1 ust.7 umowy.</w:t>
      </w:r>
    </w:p>
    <w:p w:rsidR="00DD5A6A" w:rsidRDefault="00DD5A6A" w:rsidP="00DD5A6A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rozwiązania umowy w trybie natychmiastowym, niezależnie od kary umownej o której mowa w ust. 1, w przypadku nie wykonania bądź nienależytego wykonania umowy. W wypadkach innych niż wskazane w § 8 ust. 1, Wykonawca zapłaci Zamawiającemu karę umowną w wysokości 10% kwoty określonej w § 1ust. 7.</w:t>
      </w:r>
    </w:p>
    <w:p w:rsidR="00DD5A6A" w:rsidRDefault="00DD5A6A" w:rsidP="00DD5A6A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wyraża zgodę na potrącenie kar umownych z jego należności.</w:t>
      </w:r>
    </w:p>
    <w:p w:rsidR="00DD5A6A" w:rsidRDefault="00DD5A6A" w:rsidP="00DD5A6A">
      <w:pPr>
        <w:tabs>
          <w:tab w:val="left" w:pos="426"/>
        </w:tabs>
        <w:suppressAutoHyphens/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dochodzenia odszkodowania uzupełniającego do wysokości rzeczywistej poniesionej szkody.</w:t>
      </w: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DD5A6A" w:rsidRDefault="00DD5A6A" w:rsidP="00DD5A6A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zawarta od dnia ..............  2017 r. do dnia ………………… 2018 r.</w:t>
      </w:r>
    </w:p>
    <w:p w:rsidR="00DD5A6A" w:rsidRDefault="00DD5A6A" w:rsidP="00DD5A6A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przypadków określonych w Kodeksie Cywilnym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DD5A6A" w:rsidRDefault="00DD5A6A" w:rsidP="00DD5A6A">
      <w:pPr>
        <w:numPr>
          <w:ilvl w:val="0"/>
          <w:numId w:val="36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zmiany terminu wykonania umowy:</w:t>
      </w:r>
    </w:p>
    <w:p w:rsidR="00DD5A6A" w:rsidRDefault="00DD5A6A" w:rsidP="00DD5A6A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wynikające z przyczyn leżących po stronie Zamawiającego, których nie można było przewidzieć w chwili wszczęcia postępowania w wyniku którego zawarto umowę,</w:t>
      </w:r>
    </w:p>
    <w:p w:rsidR="00DD5A6A" w:rsidRDefault="00DD5A6A" w:rsidP="00DD5A6A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umowy w pierwotnym terminie byłoby dla Zamawiającego niekorzystne lub niezasadne, czego nie można było przewidzieć w chwili zawarcia umowy,</w:t>
      </w:r>
    </w:p>
    <w:p w:rsidR="00DD5A6A" w:rsidRDefault="00DD5A6A" w:rsidP="00DD5A6A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nie wykupienia pełnej ilości przedmiotu zamówienia, określonych w załączniku nr 1 do niniejszej umowy lub o okres jednego roku (w zależności co nastąpi wcześniej). </w:t>
      </w:r>
    </w:p>
    <w:p w:rsidR="0024504F" w:rsidRPr="00DD5A6A" w:rsidRDefault="0024504F" w:rsidP="00DD5A6A">
      <w:pPr>
        <w:numPr>
          <w:ilvl w:val="0"/>
          <w:numId w:val="37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odpowiednie przepisy Kodeksu Cywilnego, przepisy ustawy z dnia 29.01.2004 r. Prawo zamówień publicznych (jednolity tekst Dz.U. z 2015 r. poz. 2164 ), oraz przepisy ustawy z dnia 20 maja 2010 r. o wyrobach medycznych (jednolity teksy Dz. U. z 2015 r. poz. 1918).</w:t>
      </w: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rozstrzygane będą przez sąd właściwy dla siedziby Zamawiającego.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DD5A6A" w:rsidRPr="00B52940" w:rsidRDefault="00DD5A6A" w:rsidP="00DD5A6A">
      <w:pPr>
        <w:pStyle w:val="Akapitzlist"/>
        <w:numPr>
          <w:ilvl w:val="0"/>
          <w:numId w:val="28"/>
        </w:numPr>
        <w:suppressAutoHyphens w:val="0"/>
        <w:autoSpaceDE/>
        <w:spacing w:before="120" w:after="120" w:line="276" w:lineRule="auto"/>
        <w:ind w:left="426" w:hanging="426"/>
      </w:pPr>
      <w:r w:rsidRPr="00B52940">
        <w:t>Wszelkie zmiany niniejszej umowy wymagają formy pisemnej pod rygorem nieważności.</w:t>
      </w:r>
    </w:p>
    <w:p w:rsidR="00DD5A6A" w:rsidRPr="00B52940" w:rsidRDefault="00DD5A6A" w:rsidP="00DD5A6A">
      <w:pPr>
        <w:pStyle w:val="Akapitzlist"/>
        <w:numPr>
          <w:ilvl w:val="0"/>
          <w:numId w:val="28"/>
        </w:numPr>
        <w:suppressAutoHyphens w:val="0"/>
        <w:autoSpaceDE/>
        <w:spacing w:before="120" w:after="120" w:line="276" w:lineRule="auto"/>
        <w:ind w:left="426" w:hanging="426"/>
      </w:pPr>
      <w:r w:rsidRPr="00B52940">
        <w:t xml:space="preserve">Zmiany danych Wykonawcy, w szczególności: zmiany nazwy na skutek następstwa prawnego lub zmiany formy prawnej na skutek przekształcenia podmiotowo – prawnego, zmiany siedziby, </w:t>
      </w:r>
      <w:r>
        <w:t xml:space="preserve">zmiany numeru konta bankowego </w:t>
      </w:r>
      <w:r w:rsidRPr="00B52940">
        <w:t>zostaną wprowadzone aneksem do niniejszej umowy.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bez pisemnej zgody Zamawiającego zbywać wszelkich wierzytelności wynikających z niniejszej umowy.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jeden egzemplarz dla Wykonawcy i  jeden egzemplarz dla Zamawiającego.</w:t>
      </w:r>
    </w:p>
    <w:p w:rsidR="00DD5A6A" w:rsidRDefault="00DD5A6A" w:rsidP="00DD5A6A">
      <w:pPr>
        <w:spacing w:line="276" w:lineRule="auto"/>
        <w:jc w:val="both"/>
        <w:rPr>
          <w:rFonts w:ascii="Times New Roman" w:hAnsi="Times New Roman" w:cs="Times New Roman"/>
        </w:rPr>
      </w:pPr>
    </w:p>
    <w:p w:rsidR="00DD5A6A" w:rsidRDefault="00DD5A6A" w:rsidP="00DD5A6A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ZAMAWIAJĄCY</w:t>
      </w:r>
    </w:p>
    <w:p w:rsidR="00DD5A6A" w:rsidRDefault="00DD5A6A" w:rsidP="00DD5A6A">
      <w:pPr>
        <w:spacing w:before="0" w:after="0" w:line="276" w:lineRule="auto"/>
        <w:jc w:val="both"/>
        <w:rPr>
          <w:rFonts w:ascii="Times New Roman" w:hAnsi="Times New Roman" w:cs="Times New Roman"/>
          <w:lang w:val="en-GB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04F" w:rsidRPr="0024504F" w:rsidRDefault="0024504F" w:rsidP="00DD5A6A"/>
    <w:p w:rsidR="00DD5A6A" w:rsidRPr="00E61AD7" w:rsidRDefault="00DD5A6A" w:rsidP="00DD5A6A">
      <w:pPr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E61AD7">
        <w:rPr>
          <w:rFonts w:ascii="Times New Roman" w:eastAsia="Lucida Sans Unicode" w:hAnsi="Times New Roman" w:cs="Times New Roman"/>
          <w:b/>
          <w:spacing w:val="20"/>
        </w:rPr>
        <w:t>Załącznik Nr 4.2 do SIWZ</w:t>
      </w:r>
    </w:p>
    <w:p w:rsidR="00DD5A6A" w:rsidRPr="00E61AD7" w:rsidRDefault="00DD5A6A" w:rsidP="00DD5A6A">
      <w:pPr>
        <w:rPr>
          <w:rFonts w:ascii="Times New Roman" w:eastAsia="Lucida Sans Unicode" w:hAnsi="Times New Roman" w:cs="Times New Roman"/>
          <w:b/>
          <w:spacing w:val="20"/>
        </w:rPr>
      </w:pPr>
    </w:p>
    <w:p w:rsidR="00DD5A6A" w:rsidRPr="00E61AD7" w:rsidRDefault="00DD5A6A" w:rsidP="00DD5A6A">
      <w:pPr>
        <w:widowControl w:val="0"/>
        <w:suppressAutoHyphens/>
        <w:snapToGrid w:val="0"/>
        <w:spacing w:before="0" w:after="0" w:line="360" w:lineRule="auto"/>
        <w:jc w:val="center"/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</w:pPr>
      <w:r w:rsidRPr="00E61AD7">
        <w:rPr>
          <w:rFonts w:ascii="Times New Roman" w:eastAsia="Arial" w:hAnsi="Times New Roman" w:cs="Times New Roman"/>
          <w:b/>
          <w:color w:val="000000"/>
          <w:u w:val="single"/>
          <w:lang w:eastAsia="ar-SA"/>
        </w:rPr>
        <w:t>WZÓR UMOWY</w:t>
      </w:r>
    </w:p>
    <w:p w:rsidR="00DD5A6A" w:rsidRPr="00E61AD7" w:rsidRDefault="00DD5A6A" w:rsidP="00DD5A6A">
      <w:pPr>
        <w:widowControl w:val="0"/>
        <w:suppressAutoHyphens/>
        <w:snapToGrid w:val="0"/>
        <w:spacing w:before="0" w:after="0" w:line="360" w:lineRule="auto"/>
        <w:jc w:val="center"/>
        <w:rPr>
          <w:rFonts w:ascii="Times New Roman" w:eastAsia="Arial" w:hAnsi="Times New Roman" w:cs="Times New Roman"/>
          <w:b/>
          <w:u w:val="single"/>
          <w:lang w:eastAsia="ar-SA"/>
        </w:rPr>
      </w:pPr>
      <w:r w:rsidRPr="00E61AD7">
        <w:rPr>
          <w:rFonts w:ascii="Times New Roman" w:eastAsia="Arial" w:hAnsi="Times New Roman" w:cs="Times New Roman"/>
          <w:b/>
          <w:u w:val="single"/>
          <w:lang w:eastAsia="ar-SA"/>
        </w:rPr>
        <w:t>Nr ... /ZP/201</w:t>
      </w:r>
      <w:r>
        <w:rPr>
          <w:rFonts w:ascii="Times New Roman" w:eastAsia="Arial" w:hAnsi="Times New Roman" w:cs="Times New Roman"/>
          <w:b/>
          <w:u w:val="single"/>
          <w:lang w:eastAsia="ar-SA"/>
        </w:rPr>
        <w:t>7</w:t>
      </w:r>
    </w:p>
    <w:p w:rsidR="00DD5A6A" w:rsidRPr="00E61AD7" w:rsidRDefault="00DD5A6A" w:rsidP="00DD5A6A">
      <w:pPr>
        <w:widowControl w:val="0"/>
        <w:suppressAutoHyphens/>
        <w:snapToGrid w:val="0"/>
        <w:spacing w:before="0" w:after="0" w:line="360" w:lineRule="auto"/>
        <w:jc w:val="center"/>
        <w:rPr>
          <w:rFonts w:ascii="Times New Roman" w:eastAsia="Arial" w:hAnsi="Times New Roman" w:cs="Times New Roman"/>
          <w:b/>
          <w:color w:val="1F497D"/>
          <w:u w:val="single"/>
          <w:lang w:eastAsia="ar-SA"/>
        </w:rPr>
      </w:pPr>
      <w:r w:rsidRPr="00E61AD7">
        <w:rPr>
          <w:rFonts w:ascii="Times New Roman" w:eastAsia="Arial" w:hAnsi="Times New Roman" w:cs="Times New Roman"/>
          <w:b/>
          <w:color w:val="1F497D"/>
          <w:u w:val="single"/>
          <w:lang w:eastAsia="ar-SA"/>
        </w:rPr>
        <w:t>(dotyczy pakietu VIII</w:t>
      </w:r>
      <w:r>
        <w:rPr>
          <w:rFonts w:ascii="Times New Roman" w:eastAsia="Arial" w:hAnsi="Times New Roman" w:cs="Times New Roman"/>
          <w:b/>
          <w:color w:val="1F497D"/>
          <w:u w:val="single"/>
          <w:lang w:eastAsia="ar-SA"/>
        </w:rPr>
        <w:t xml:space="preserve"> i IX</w:t>
      </w:r>
      <w:r w:rsidRPr="00E61AD7">
        <w:rPr>
          <w:rFonts w:ascii="Times New Roman" w:eastAsia="Arial" w:hAnsi="Times New Roman" w:cs="Times New Roman"/>
          <w:b/>
          <w:color w:val="1F497D"/>
          <w:u w:val="single"/>
          <w:lang w:eastAsia="ar-SA"/>
        </w:rPr>
        <w:t>)</w:t>
      </w:r>
    </w:p>
    <w:p w:rsidR="00DD5A6A" w:rsidRPr="00E61AD7" w:rsidRDefault="00DD5A6A" w:rsidP="00DD5A6A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 xml:space="preserve">zawarta w dniu ................ </w:t>
      </w:r>
      <w:r w:rsidRPr="00E61AD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E61AD7">
        <w:rPr>
          <w:rFonts w:ascii="Times New Roman" w:hAnsi="Times New Roman" w:cs="Times New Roman"/>
        </w:rPr>
        <w:t xml:space="preserve"> r. </w:t>
      </w:r>
      <w:r w:rsidRPr="00E61AD7">
        <w:rPr>
          <w:rFonts w:ascii="Times New Roman" w:hAnsi="Times New Roman" w:cs="Times New Roman"/>
          <w:color w:val="000000"/>
        </w:rPr>
        <w:t>w Krakowie pomiędzy:</w:t>
      </w:r>
    </w:p>
    <w:p w:rsidR="00DD5A6A" w:rsidRPr="00E61AD7" w:rsidRDefault="00DD5A6A" w:rsidP="00DD5A6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Zamawiającym:</w:t>
      </w:r>
    </w:p>
    <w:p w:rsidR="00DD5A6A" w:rsidRPr="00E61AD7" w:rsidRDefault="00DD5A6A" w:rsidP="00DD5A6A">
      <w:pPr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E61AD7">
        <w:rPr>
          <w:rFonts w:ascii="Times New Roman" w:hAnsi="Times New Roman" w:cs="Times New Roman"/>
        </w:rPr>
        <w:t>ul. Batorego 3, 31-135 Kraków, wpisaną do Rejestru prowadzonego przez Sąd Rejonowy w Krakowie dla Krakowa -Śródmieścia, XI Wydział Gospodarczy Krajowego Rejestru Sądowego Nr KRS: 0000002532, nr NIP: 676-20-72-366, reprezentowana przez:</w:t>
      </w:r>
    </w:p>
    <w:p w:rsidR="00DD5A6A" w:rsidRPr="00E61AD7" w:rsidRDefault="00DD5A6A" w:rsidP="00DD5A6A">
      <w:pPr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-Zastępcę Dyrektora Wojewódzkiej Przychodni Stomatologicznej im. dr. n. med. Zbigniewa Żaka w Krakowie – mgr Iwonę Bukowską</w:t>
      </w:r>
    </w:p>
    <w:p w:rsidR="00DD5A6A" w:rsidRPr="00E61AD7" w:rsidRDefault="00DD5A6A" w:rsidP="00DD5A6A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a</w:t>
      </w:r>
    </w:p>
    <w:p w:rsidR="00DD5A6A" w:rsidRPr="00E61AD7" w:rsidRDefault="00DD5A6A" w:rsidP="00DD5A6A">
      <w:pPr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Wykonawcą:</w:t>
      </w:r>
    </w:p>
    <w:p w:rsidR="00DD5A6A" w:rsidRPr="00E61AD7" w:rsidRDefault="00DD5A6A" w:rsidP="00DD5A6A">
      <w:pPr>
        <w:spacing w:before="0" w:after="0"/>
        <w:ind w:right="-143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...................... z siedzibą w ................., wpisanym do Rejestru przedsiębiorców prowadzoną przez Sąd Rejonowy dla ..............., .......Wydział Gospodarczy Krajowego Rejestru Sądowego pod nr KRS:............., nr NIP:..........., w imieniu którego działa:</w:t>
      </w:r>
    </w:p>
    <w:p w:rsidR="00DD5A6A" w:rsidRPr="00E61AD7" w:rsidRDefault="00DD5A6A" w:rsidP="00DD5A6A">
      <w:pPr>
        <w:spacing w:before="0" w:after="0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-.....................................................................................</w:t>
      </w:r>
    </w:p>
    <w:p w:rsidR="00DD5A6A" w:rsidRPr="00E61AD7" w:rsidRDefault="00DD5A6A" w:rsidP="00DD5A6A">
      <w:pPr>
        <w:spacing w:before="0" w:after="0"/>
        <w:ind w:right="-143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lub</w:t>
      </w:r>
    </w:p>
    <w:p w:rsidR="00DD5A6A" w:rsidRPr="00E61AD7" w:rsidRDefault="00DD5A6A" w:rsidP="00DD5A6A">
      <w:pPr>
        <w:spacing w:before="0" w:after="0"/>
        <w:ind w:right="-143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imię……………nazwisko……………nr PESEL ………….zamieszkały/</w:t>
      </w:r>
      <w:proofErr w:type="spellStart"/>
      <w:r w:rsidRPr="00E61AD7">
        <w:rPr>
          <w:rFonts w:ascii="Times New Roman" w:hAnsi="Times New Roman" w:cs="Times New Roman"/>
        </w:rPr>
        <w:t>ła</w:t>
      </w:r>
      <w:proofErr w:type="spellEnd"/>
      <w:r w:rsidRPr="00E61AD7">
        <w:rPr>
          <w:rFonts w:ascii="Times New Roman" w:hAnsi="Times New Roman" w:cs="Times New Roman"/>
        </w:rPr>
        <w:t xml:space="preserve"> …………………., prowadzący/ca działalność gospodarczą po firmą …………………, posiadający/ca wpis do Centralnej Ewidencji i Informacji o Działalności Gospodarczej ………… </w:t>
      </w:r>
    </w:p>
    <w:p w:rsidR="00DD5A6A" w:rsidRPr="00E61AD7" w:rsidRDefault="00DD5A6A" w:rsidP="00DD5A6A">
      <w:pPr>
        <w:spacing w:before="0" w:after="0"/>
        <w:jc w:val="both"/>
        <w:rPr>
          <w:rFonts w:ascii="Times New Roman" w:hAnsi="Times New Roman" w:cs="Times New Roman"/>
        </w:rPr>
      </w:pPr>
    </w:p>
    <w:p w:rsidR="00DD5A6A" w:rsidRPr="00E61AD7" w:rsidRDefault="00DD5A6A" w:rsidP="00DD5A6A">
      <w:pPr>
        <w:spacing w:before="0" w:after="0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o treści następującej:</w:t>
      </w:r>
    </w:p>
    <w:p w:rsidR="00DD5A6A" w:rsidRDefault="00DD5A6A" w:rsidP="00DD5A6A">
      <w:pPr>
        <w:spacing w:before="0" w:after="0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 xml:space="preserve">Umowę zawarto w trybie przetargu nieograniczonego na podstawie ustawy z dnia 29 stycznia 2004 roku - Prawo zamówień publicznych (tekst jednolity Dz. U. z 2015 roku poz. 2164 </w:t>
      </w:r>
      <w:r w:rsidR="0024504F">
        <w:rPr>
          <w:rFonts w:ascii="Times New Roman" w:hAnsi="Times New Roman" w:cs="Times New Roman"/>
        </w:rPr>
        <w:t xml:space="preserve">z </w:t>
      </w:r>
      <w:proofErr w:type="spellStart"/>
      <w:r w:rsidR="0024504F">
        <w:rPr>
          <w:rFonts w:ascii="Times New Roman" w:hAnsi="Times New Roman" w:cs="Times New Roman"/>
        </w:rPr>
        <w:t>późn</w:t>
      </w:r>
      <w:proofErr w:type="spellEnd"/>
      <w:r w:rsidR="0024504F">
        <w:rPr>
          <w:rFonts w:ascii="Times New Roman" w:hAnsi="Times New Roman" w:cs="Times New Roman"/>
        </w:rPr>
        <w:t>. zm.</w:t>
      </w:r>
      <w:r w:rsidRPr="00E61AD7">
        <w:rPr>
          <w:rFonts w:ascii="Times New Roman" w:hAnsi="Times New Roman" w:cs="Times New Roman"/>
        </w:rPr>
        <w:t>).</w:t>
      </w:r>
    </w:p>
    <w:p w:rsidR="00DD5A6A" w:rsidRPr="00E61AD7" w:rsidRDefault="00DD5A6A" w:rsidP="00DD5A6A">
      <w:pPr>
        <w:spacing w:before="0" w:after="0"/>
        <w:jc w:val="both"/>
        <w:rPr>
          <w:rFonts w:ascii="Times New Roman" w:hAnsi="Times New Roman" w:cs="Times New Roman"/>
        </w:rPr>
      </w:pP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§1</w:t>
      </w:r>
    </w:p>
    <w:p w:rsidR="00DD5A6A" w:rsidRPr="00E61AD7" w:rsidRDefault="00DD5A6A" w:rsidP="00DD5A6A">
      <w:pPr>
        <w:spacing w:before="240" w:after="280" w:line="360" w:lineRule="auto"/>
        <w:jc w:val="center"/>
        <w:outlineLvl w:val="7"/>
        <w:rPr>
          <w:rFonts w:ascii="Times New Roman" w:hAnsi="Times New Roman" w:cs="Times New Roman"/>
          <w:b/>
          <w:iCs/>
          <w:lang w:eastAsia="en-US"/>
        </w:rPr>
      </w:pPr>
      <w:r w:rsidRPr="00E61AD7">
        <w:rPr>
          <w:rFonts w:ascii="Times New Roman" w:hAnsi="Times New Roman" w:cs="Times New Roman"/>
          <w:b/>
          <w:iCs/>
          <w:lang w:eastAsia="en-US"/>
        </w:rPr>
        <w:t xml:space="preserve">PRZEDMIOT UMOWY I CENA </w:t>
      </w:r>
    </w:p>
    <w:p w:rsidR="00DD5A6A" w:rsidRPr="00E61AD7" w:rsidRDefault="00DD5A6A" w:rsidP="00DD5A6A">
      <w:pPr>
        <w:numPr>
          <w:ilvl w:val="1"/>
          <w:numId w:val="3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 xml:space="preserve">Przedmiotem umowy jest zakup i dostawa </w:t>
      </w:r>
      <w:r w:rsidRPr="00E61AD7">
        <w:rPr>
          <w:rFonts w:ascii="Times New Roman" w:hAnsi="Times New Roman" w:cs="Times New Roman"/>
        </w:rPr>
        <w:t xml:space="preserve">……………………… do siedziby Zamawiającego w Krakowie, ul. Batorego 3,  montaż i szkolenie pracowników, w ilości i za cenę określoną w załączniku Nr 1, stanowiącym integralną część umowy. Załącznik Nr </w:t>
      </w:r>
      <w:r w:rsidRPr="00E61AD7">
        <w:rPr>
          <w:rFonts w:ascii="Times New Roman" w:hAnsi="Times New Roman" w:cs="Times New Roman"/>
        </w:rPr>
        <w:lastRenderedPageBreak/>
        <w:t xml:space="preserve">1 do umowy stanowi złożony w postępowaniu przez Wykonawcę Formularz cenowy wraz z opisem przedmiotu zamówienia. </w:t>
      </w:r>
    </w:p>
    <w:p w:rsidR="00DD5A6A" w:rsidRPr="00E61AD7" w:rsidRDefault="00DD5A6A" w:rsidP="00DD5A6A">
      <w:pPr>
        <w:numPr>
          <w:ilvl w:val="1"/>
          <w:numId w:val="3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Cena całkowita</w:t>
      </w:r>
      <w:r w:rsidRPr="00E61AD7">
        <w:rPr>
          <w:rFonts w:ascii="Times New Roman" w:hAnsi="Times New Roman" w:cs="Times New Roman"/>
          <w:color w:val="000000"/>
        </w:rPr>
        <w:t xml:space="preserve"> za dostawę, montaż i szkolenie pracowników w zakresie ……………… wyszczególnionego w  ust. 1  niniejszego paragrafu  wynosi łącznie brutto:  …….</w:t>
      </w:r>
      <w:r w:rsidRPr="00E61AD7">
        <w:rPr>
          <w:rFonts w:ascii="Times New Roman" w:hAnsi="Times New Roman" w:cs="Times New Roman"/>
          <w:b/>
          <w:color w:val="000000"/>
        </w:rPr>
        <w:t xml:space="preserve">   PLN </w:t>
      </w:r>
    </w:p>
    <w:p w:rsidR="00DD5A6A" w:rsidRPr="00E61AD7" w:rsidRDefault="00DD5A6A" w:rsidP="00DD5A6A">
      <w:pPr>
        <w:ind w:left="426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(słownie: ..................................................................................... złotych)</w:t>
      </w:r>
    </w:p>
    <w:p w:rsidR="00DD5A6A" w:rsidRPr="00E61AD7" w:rsidRDefault="00DD5A6A" w:rsidP="00DD5A6A">
      <w:pPr>
        <w:numPr>
          <w:ilvl w:val="1"/>
          <w:numId w:val="38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W kwocie wymienionej w ust. 2 zawarte są koszty: transportu, ubezpieczenia, instalacji i uruchomienia, przeszkolenia oraz napraw gwarancyjnych.</w:t>
      </w:r>
    </w:p>
    <w:p w:rsidR="00DD5A6A" w:rsidRPr="00E61AD7" w:rsidRDefault="00DD5A6A" w:rsidP="00DD5A6A">
      <w:pPr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DD5A6A" w:rsidRPr="00E61AD7" w:rsidRDefault="00DD5A6A" w:rsidP="00DD5A6A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§2</w:t>
      </w:r>
    </w:p>
    <w:p w:rsidR="00DD5A6A" w:rsidRPr="00E61AD7" w:rsidRDefault="00DD5A6A" w:rsidP="00DD5A6A">
      <w:pPr>
        <w:spacing w:before="0" w:after="0"/>
        <w:jc w:val="center"/>
        <w:outlineLvl w:val="4"/>
        <w:rPr>
          <w:rFonts w:ascii="Times New Roman" w:hAnsi="Times New Roman" w:cs="Times New Roman"/>
          <w:b/>
          <w:bCs/>
          <w:iCs/>
          <w:lang w:eastAsia="en-US"/>
        </w:rPr>
      </w:pPr>
      <w:r w:rsidRPr="00E61AD7">
        <w:rPr>
          <w:rFonts w:ascii="Times New Roman" w:hAnsi="Times New Roman" w:cs="Times New Roman"/>
          <w:b/>
          <w:bCs/>
          <w:iCs/>
          <w:lang w:eastAsia="en-US"/>
        </w:rPr>
        <w:t>WARUNKI PŁATNOŚCI</w:t>
      </w:r>
    </w:p>
    <w:p w:rsidR="00DD5A6A" w:rsidRPr="00E61AD7" w:rsidRDefault="00DD5A6A" w:rsidP="00DD5A6A">
      <w:pPr>
        <w:spacing w:before="0" w:after="0"/>
        <w:jc w:val="center"/>
        <w:outlineLvl w:val="4"/>
        <w:rPr>
          <w:rFonts w:ascii="Times New Roman" w:hAnsi="Times New Roman" w:cs="Times New Roman"/>
          <w:b/>
          <w:bCs/>
          <w:iCs/>
          <w:lang w:eastAsia="en-US"/>
        </w:rPr>
      </w:pPr>
    </w:p>
    <w:p w:rsidR="00DD5A6A" w:rsidRPr="00E61AD7" w:rsidRDefault="00DD5A6A" w:rsidP="00DD5A6A">
      <w:pPr>
        <w:numPr>
          <w:ilvl w:val="0"/>
          <w:numId w:val="44"/>
        </w:numPr>
        <w:suppressAutoHyphens/>
        <w:spacing w:before="0" w:after="0" w:line="276" w:lineRule="auto"/>
        <w:rPr>
          <w:rFonts w:ascii="Times New Roman" w:hAnsi="Times New Roman" w:cs="Times New Roman"/>
          <w:spacing w:val="-3"/>
        </w:rPr>
      </w:pPr>
      <w:r w:rsidRPr="00E61AD7">
        <w:rPr>
          <w:rFonts w:ascii="Times New Roman" w:hAnsi="Times New Roman" w:cs="Times New Roman"/>
          <w:spacing w:val="-3"/>
        </w:rPr>
        <w:t>Płatności zrealizowane będą w następujący sposób:</w:t>
      </w:r>
    </w:p>
    <w:p w:rsidR="00DD5A6A" w:rsidRPr="00E61AD7" w:rsidRDefault="00DD5A6A" w:rsidP="00DD5A6A">
      <w:pPr>
        <w:numPr>
          <w:ilvl w:val="0"/>
          <w:numId w:val="44"/>
        </w:numPr>
        <w:spacing w:before="0" w:after="0" w:line="276" w:lineRule="auto"/>
        <w:rPr>
          <w:rFonts w:ascii="Times New Roman" w:hAnsi="Times New Roman" w:cs="Times New Roman"/>
          <w:spacing w:val="-3"/>
        </w:rPr>
      </w:pPr>
      <w:r w:rsidRPr="00E61AD7">
        <w:rPr>
          <w:rFonts w:ascii="Times New Roman" w:hAnsi="Times New Roman" w:cs="Times New Roman"/>
          <w:spacing w:val="-3"/>
        </w:rPr>
        <w:t>Należna Wykonawcy płatność w PLN dokonana będzie na konto:</w:t>
      </w:r>
    </w:p>
    <w:p w:rsidR="00DD5A6A" w:rsidRPr="00E61AD7" w:rsidRDefault="00DD5A6A" w:rsidP="00DD5A6A">
      <w:pPr>
        <w:tabs>
          <w:tab w:val="left" w:pos="1560"/>
          <w:tab w:val="left" w:pos="9852"/>
          <w:tab w:val="right" w:pos="10212"/>
        </w:tabs>
        <w:spacing w:before="0" w:after="0"/>
        <w:ind w:left="720"/>
        <w:rPr>
          <w:rFonts w:ascii="Times New Roman" w:hAnsi="Times New Roman" w:cs="Times New Roman"/>
          <w:lang w:eastAsia="ar-SA"/>
        </w:rPr>
      </w:pPr>
      <w:r w:rsidRPr="00E61AD7">
        <w:rPr>
          <w:rFonts w:ascii="Times New Roman" w:hAnsi="Times New Roman" w:cs="Times New Roman"/>
          <w:lang w:eastAsia="ar-SA"/>
        </w:rPr>
        <w:t>Nr konta:......................................</w:t>
      </w:r>
      <w:r w:rsidRPr="00E61AD7">
        <w:rPr>
          <w:rFonts w:ascii="Times New Roman" w:hAnsi="Times New Roman" w:cs="Times New Roman"/>
          <w:lang w:eastAsia="ar-SA"/>
        </w:rPr>
        <w:tab/>
      </w:r>
    </w:p>
    <w:p w:rsidR="00DD5A6A" w:rsidRPr="00E61AD7" w:rsidRDefault="00DD5A6A" w:rsidP="00DD5A6A">
      <w:pPr>
        <w:numPr>
          <w:ilvl w:val="0"/>
          <w:numId w:val="45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 xml:space="preserve">po podpisaniu przez strony protokołu odbioru i uruchomienia wszystkich urządzeń, </w:t>
      </w:r>
    </w:p>
    <w:p w:rsidR="00DD5A6A" w:rsidRPr="00E61AD7" w:rsidRDefault="00DD5A6A" w:rsidP="00DD5A6A">
      <w:pPr>
        <w:numPr>
          <w:ilvl w:val="0"/>
          <w:numId w:val="45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w terminie 30 dni od daty prawidłowo wystawionej faktury. Podstawę wystawienia faktury stanowi podpisany przez strony umowy protokół odbioru i uruchomienie wszystkich urządzeń o którym mowa w pkt 1 ust. 1 powyżej.</w:t>
      </w:r>
    </w:p>
    <w:p w:rsidR="00DD5A6A" w:rsidRPr="00E61AD7" w:rsidRDefault="00DD5A6A" w:rsidP="00DD5A6A">
      <w:pPr>
        <w:numPr>
          <w:ilvl w:val="0"/>
          <w:numId w:val="45"/>
        </w:numPr>
        <w:suppressAutoHyphens/>
        <w:spacing w:before="0"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Do protokołu odbioru Wykonawca winien dołączyć kompletną instrukcję obsługi w języku polskim</w:t>
      </w:r>
      <w:r w:rsidRPr="00E61AD7">
        <w:rPr>
          <w:rFonts w:ascii="Times New Roman" w:hAnsi="Times New Roman" w:cs="Times New Roman"/>
          <w:b/>
        </w:rPr>
        <w:t>.</w:t>
      </w:r>
    </w:p>
    <w:p w:rsidR="00DD5A6A" w:rsidRPr="00E61AD7" w:rsidRDefault="00DD5A6A" w:rsidP="00DD5A6A">
      <w:pPr>
        <w:numPr>
          <w:ilvl w:val="0"/>
          <w:numId w:val="44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Płatność uważana będzie za zrealizowaną w dniu, w którym Bank obciąży konto</w:t>
      </w:r>
    </w:p>
    <w:p w:rsidR="00DD5A6A" w:rsidRPr="00E61AD7" w:rsidRDefault="00DD5A6A" w:rsidP="00DD5A6A">
      <w:pPr>
        <w:numPr>
          <w:ilvl w:val="0"/>
          <w:numId w:val="44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Zamawiającego.</w:t>
      </w:r>
    </w:p>
    <w:p w:rsidR="00DD5A6A" w:rsidRPr="00E61AD7" w:rsidRDefault="00DD5A6A" w:rsidP="00DD5A6A">
      <w:pPr>
        <w:numPr>
          <w:ilvl w:val="0"/>
          <w:numId w:val="44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Jeżeli należność nie zostanie uregulowana w ustalonym terminie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spacing w:val="-3"/>
        </w:rPr>
        <w:t xml:space="preserve">Wykonawca </w:t>
      </w:r>
      <w:r w:rsidRPr="00E61AD7">
        <w:rPr>
          <w:rFonts w:ascii="Times New Roman" w:hAnsi="Times New Roman" w:cs="Times New Roman"/>
          <w:color w:val="000000"/>
        </w:rPr>
        <w:t>może naliczyć ustawowe odsetki.</w:t>
      </w:r>
    </w:p>
    <w:p w:rsidR="00DD5A6A" w:rsidRPr="00E61AD7" w:rsidRDefault="00DD5A6A" w:rsidP="00DD5A6A">
      <w:pPr>
        <w:numPr>
          <w:ilvl w:val="0"/>
          <w:numId w:val="44"/>
        </w:numPr>
        <w:suppressAutoHyphens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Koszty bankowe powstałe w Banku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spacing w:val="-3"/>
        </w:rPr>
        <w:t>Wykonawcy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>pokrywa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spacing w:val="-3"/>
        </w:rPr>
        <w:t xml:space="preserve">Wykonawca, </w:t>
      </w:r>
      <w:r w:rsidRPr="00E61AD7">
        <w:rPr>
          <w:rFonts w:ascii="Times New Roman" w:hAnsi="Times New Roman" w:cs="Times New Roman"/>
          <w:color w:val="000000"/>
        </w:rPr>
        <w:t>natomiast powstałe w Banku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>Zamawiającego pokrywa Zamawiający.</w:t>
      </w:r>
    </w:p>
    <w:p w:rsidR="00DD5A6A" w:rsidRPr="00E61AD7" w:rsidRDefault="00DD5A6A" w:rsidP="00DD5A6A">
      <w:pPr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DD5A6A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§3</w:t>
      </w: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DD5A6A" w:rsidRPr="00E61AD7" w:rsidRDefault="00DD5A6A" w:rsidP="00DD5A6A">
      <w:pPr>
        <w:keepNext/>
        <w:tabs>
          <w:tab w:val="num" w:pos="0"/>
        </w:tabs>
        <w:suppressAutoHyphens/>
        <w:spacing w:before="0" w:after="280" w:line="360" w:lineRule="auto"/>
        <w:jc w:val="center"/>
        <w:outlineLvl w:val="3"/>
        <w:rPr>
          <w:rFonts w:ascii="Times New Roman" w:hAnsi="Times New Roman" w:cs="Times New Roman"/>
          <w:b/>
          <w:bCs/>
          <w:lang w:eastAsia="en-US"/>
        </w:rPr>
      </w:pPr>
      <w:r w:rsidRPr="00E61AD7">
        <w:rPr>
          <w:rFonts w:ascii="Times New Roman" w:hAnsi="Times New Roman" w:cs="Times New Roman"/>
          <w:b/>
          <w:bCs/>
          <w:lang w:eastAsia="en-US"/>
        </w:rPr>
        <w:t>TERMIN I WARUNKI DOSTAWY</w:t>
      </w:r>
    </w:p>
    <w:p w:rsidR="00DD5A6A" w:rsidRPr="00E61AD7" w:rsidRDefault="00DD5A6A" w:rsidP="00DD5A6A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lang w:eastAsia="ar-SA"/>
        </w:rPr>
      </w:pPr>
      <w:r w:rsidRPr="00E61AD7">
        <w:rPr>
          <w:rFonts w:ascii="Times New Roman" w:hAnsi="Times New Roman" w:cs="Times New Roman"/>
          <w:spacing w:val="-3"/>
          <w:lang w:eastAsia="ar-SA"/>
        </w:rPr>
        <w:t xml:space="preserve">Wykonawca zrealizuje </w:t>
      </w:r>
      <w:r w:rsidRPr="00E61AD7">
        <w:rPr>
          <w:rFonts w:ascii="Times New Roman" w:hAnsi="Times New Roman" w:cs="Times New Roman"/>
          <w:lang w:eastAsia="ar-SA"/>
        </w:rPr>
        <w:t>przedmiotową umowę (dostawa, montaż i szkolenie</w:t>
      </w:r>
      <w:r>
        <w:rPr>
          <w:rFonts w:ascii="Times New Roman" w:hAnsi="Times New Roman" w:cs="Times New Roman"/>
          <w:lang w:eastAsia="ar-SA"/>
        </w:rPr>
        <w:t xml:space="preserve">) w terminie najdłużej do </w:t>
      </w:r>
      <w:r w:rsidRPr="009A5911">
        <w:rPr>
          <w:rFonts w:ascii="Times New Roman" w:hAnsi="Times New Roman" w:cs="Times New Roman"/>
          <w:b/>
          <w:lang w:eastAsia="ar-SA"/>
        </w:rPr>
        <w:t xml:space="preserve">30 </w:t>
      </w:r>
      <w:r w:rsidRPr="00E61AD7">
        <w:rPr>
          <w:rFonts w:ascii="Times New Roman" w:hAnsi="Times New Roman" w:cs="Times New Roman"/>
          <w:b/>
          <w:lang w:eastAsia="ar-SA"/>
        </w:rPr>
        <w:t>dni</w:t>
      </w:r>
      <w:r w:rsidRPr="00E61AD7">
        <w:rPr>
          <w:rFonts w:ascii="Times New Roman" w:hAnsi="Times New Roman" w:cs="Times New Roman"/>
          <w:lang w:eastAsia="ar-SA"/>
        </w:rPr>
        <w:t xml:space="preserve"> od dnia podpisania niniejszej umowy.</w:t>
      </w:r>
    </w:p>
    <w:p w:rsidR="00DD5A6A" w:rsidRPr="00E61AD7" w:rsidRDefault="00DD5A6A" w:rsidP="00DD5A6A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lang w:eastAsia="ar-SA"/>
        </w:rPr>
      </w:pPr>
    </w:p>
    <w:p w:rsidR="00DD5A6A" w:rsidRPr="00E61AD7" w:rsidRDefault="00DD5A6A" w:rsidP="00DD5A6A">
      <w:pPr>
        <w:tabs>
          <w:tab w:val="left" w:pos="1440"/>
          <w:tab w:val="left" w:pos="162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§4</w:t>
      </w:r>
    </w:p>
    <w:p w:rsidR="00DD5A6A" w:rsidRPr="00E61AD7" w:rsidRDefault="00DD5A6A" w:rsidP="00DD5A6A">
      <w:pPr>
        <w:tabs>
          <w:tab w:val="left" w:pos="1618"/>
        </w:tabs>
        <w:spacing w:after="280" w:line="360" w:lineRule="auto"/>
        <w:ind w:left="539" w:hanging="539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GWARANCJE</w:t>
      </w:r>
    </w:p>
    <w:p w:rsidR="00DD5A6A" w:rsidRPr="00E61AD7" w:rsidRDefault="00DD5A6A" w:rsidP="00DD5A6A">
      <w:pPr>
        <w:numPr>
          <w:ilvl w:val="0"/>
          <w:numId w:val="39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 xml:space="preserve">Wykonawca gwarantuje, że dostarczy przedmiotowe wyposażenie fabrycznie nowe, kompletne, o wysokim standardzie, zarówno pod względem jakości jak i </w:t>
      </w:r>
      <w:r w:rsidRPr="00E61AD7">
        <w:rPr>
          <w:rFonts w:ascii="Times New Roman" w:hAnsi="Times New Roman" w:cs="Times New Roman"/>
          <w:color w:val="000000"/>
        </w:rPr>
        <w:lastRenderedPageBreak/>
        <w:t>funkcjonalności, a także wolne od wad materiałowych i konstrukcyjnych. Gwarantuje także, że dostarczy instrukcję obsługi (w języku polskim) dotyczącą użytkowania urządzeń.</w:t>
      </w:r>
    </w:p>
    <w:p w:rsidR="00DD5A6A" w:rsidRPr="00E61AD7" w:rsidRDefault="00DD5A6A" w:rsidP="00DD5A6A">
      <w:pPr>
        <w:numPr>
          <w:ilvl w:val="0"/>
          <w:numId w:val="39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Wykonawca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>gwarantuje, że przeszkoli personel w zakresie obsługi i konserwacji przedmiotowych urządzeń (odrębnie obsługę, odrębnie personel techniczny) i po zamontowaniu i uruchomieniu przekaże protokolarnie użytkownikowi.</w:t>
      </w:r>
    </w:p>
    <w:p w:rsidR="00DD5A6A" w:rsidRPr="00E61AD7" w:rsidRDefault="00DD5A6A" w:rsidP="00DD5A6A">
      <w:pPr>
        <w:numPr>
          <w:ilvl w:val="0"/>
          <w:numId w:val="39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Od daty podpisania protokołu odbioru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>Wykonawca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 xml:space="preserve">udziela (zgodnie z ofertą) </w:t>
      </w:r>
      <w:r w:rsidRPr="00E61AD7">
        <w:rPr>
          <w:rFonts w:ascii="Times New Roman" w:hAnsi="Times New Roman" w:cs="Times New Roman"/>
          <w:b/>
        </w:rPr>
        <w:t>……...miesięczną gwarancję</w:t>
      </w:r>
      <w:r w:rsidRPr="00E61AD7">
        <w:rPr>
          <w:rFonts w:ascii="Times New Roman" w:hAnsi="Times New Roman" w:cs="Times New Roman"/>
          <w:color w:val="000000"/>
        </w:rPr>
        <w:t xml:space="preserve"> liczoną od daty przekazania przedmiotu umowy do eksploatacji, w czasie której w pełni odpowiada za jakość techniczną i użytkową przedmiotowych urządzeń.</w:t>
      </w:r>
    </w:p>
    <w:p w:rsidR="00DD5A6A" w:rsidRPr="00E61AD7" w:rsidRDefault="00DD5A6A" w:rsidP="00DD5A6A">
      <w:pPr>
        <w:numPr>
          <w:ilvl w:val="0"/>
          <w:numId w:val="39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Wykonawca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>w ramach gwarancji, wykonuje wszystkie usługi bezpłatnie (w tym obowiązujące przeglądy techniczne, min. 2x w roku i kalibrację), czyli na własny koszt naprawia lub wymienia uszkodzone elementy, które uległy uszkodzeniu w czasie prawidłowego użytkowania i nie obciąża użytkownika powstałymi z tego powodu kosztami materiałowymi.</w:t>
      </w:r>
    </w:p>
    <w:p w:rsidR="00DD5A6A" w:rsidRPr="00E61AD7" w:rsidRDefault="00DD5A6A" w:rsidP="00DD5A6A">
      <w:pPr>
        <w:numPr>
          <w:ilvl w:val="0"/>
          <w:numId w:val="39"/>
        </w:numPr>
        <w:tabs>
          <w:tab w:val="left" w:pos="567"/>
          <w:tab w:val="left" w:pos="1618"/>
        </w:tabs>
        <w:suppressAutoHyphens/>
        <w:spacing w:before="0" w:after="0" w:line="276" w:lineRule="auto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Wykonawca</w:t>
      </w:r>
      <w:r w:rsidRPr="00E61AD7">
        <w:rPr>
          <w:rFonts w:ascii="Times New Roman" w:hAnsi="Times New Roman" w:cs="Times New Roman"/>
          <w:b/>
        </w:rPr>
        <w:t xml:space="preserve"> </w:t>
      </w:r>
      <w:r w:rsidRPr="00E61AD7">
        <w:rPr>
          <w:rFonts w:ascii="Times New Roman" w:hAnsi="Times New Roman" w:cs="Times New Roman"/>
        </w:rPr>
        <w:t>gwarantuje, że zarówno usługi serwisowe jak i niezbędne części zamienne zapewnione będą co najmniej przez okres 5 lat. O</w:t>
      </w:r>
      <w:r w:rsidRPr="00E61AD7">
        <w:rPr>
          <w:rFonts w:ascii="Times New Roman" w:hAnsi="Times New Roman" w:cs="Times New Roman"/>
          <w:color w:val="000000"/>
        </w:rPr>
        <w:t xml:space="preserve"> wszelkich zmianach podejmowanych w tym zakresie, niezwłocznie powiadomi użytkownika.</w:t>
      </w:r>
    </w:p>
    <w:p w:rsidR="00DD5A6A" w:rsidRPr="00E61AD7" w:rsidRDefault="00DD5A6A" w:rsidP="00DD5A6A">
      <w:pPr>
        <w:tabs>
          <w:tab w:val="left" w:pos="567"/>
          <w:tab w:val="left" w:pos="1618"/>
        </w:tabs>
        <w:suppressAutoHyphens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§5</w:t>
      </w: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 xml:space="preserve">USŁUGI SERWISOWE </w:t>
      </w: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DD5A6A" w:rsidRPr="00E61AD7" w:rsidRDefault="00DD5A6A" w:rsidP="00DD5A6A">
      <w:pPr>
        <w:numPr>
          <w:ilvl w:val="0"/>
          <w:numId w:val="40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Usługi gwarancyjne na rzecz Wykonawcy świadczy autoryzowany serwis :</w:t>
      </w:r>
      <w:r w:rsidRPr="00E61AD7">
        <w:rPr>
          <w:rFonts w:ascii="Times New Roman" w:hAnsi="Times New Roman" w:cs="Times New Roman"/>
          <w:color w:val="000000"/>
        </w:rPr>
        <w:br/>
      </w:r>
      <w:r w:rsidRPr="00E61AD7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D5A6A" w:rsidRPr="00E61AD7" w:rsidRDefault="00DD5A6A" w:rsidP="00DD5A6A">
      <w:pPr>
        <w:numPr>
          <w:ilvl w:val="0"/>
          <w:numId w:val="40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Uprawnienia gwarancyjne wynikające z niniejszej umowy przysługują bezpośrednio Zamawiającemu</w:t>
      </w:r>
      <w:r w:rsidRPr="00E61AD7">
        <w:rPr>
          <w:rFonts w:ascii="Times New Roman" w:hAnsi="Times New Roman" w:cs="Times New Roman"/>
          <w:b/>
          <w:color w:val="000000"/>
        </w:rPr>
        <w:t>.</w:t>
      </w:r>
    </w:p>
    <w:p w:rsidR="00DD5A6A" w:rsidRPr="00E61AD7" w:rsidRDefault="00DD5A6A" w:rsidP="00DD5A6A">
      <w:pPr>
        <w:numPr>
          <w:ilvl w:val="0"/>
          <w:numId w:val="40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O wszelkich nieprawidłowościach w funkcjonowaniu przedmiotowego wyposażenia użytkownik zawsze powiadomi serwis i zapewni swobodny dostęp do usuwania uszkodzeń.</w:t>
      </w:r>
    </w:p>
    <w:p w:rsidR="00DD5A6A" w:rsidRPr="00E61AD7" w:rsidRDefault="00DD5A6A" w:rsidP="00DD5A6A">
      <w:pPr>
        <w:numPr>
          <w:ilvl w:val="0"/>
          <w:numId w:val="40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 xml:space="preserve">Serwis zobowiązany jest przystąpić do pracy </w:t>
      </w:r>
      <w:r w:rsidRPr="00E61AD7">
        <w:rPr>
          <w:rFonts w:ascii="Times New Roman" w:hAnsi="Times New Roman" w:cs="Times New Roman"/>
          <w:b/>
          <w:color w:val="000000"/>
        </w:rPr>
        <w:t>w ciągu ……….. i zakończyć ją, nie później niż w ciągu 7 dni roboczych od daty zgłoszenia.</w:t>
      </w:r>
    </w:p>
    <w:p w:rsidR="00DD5A6A" w:rsidRPr="00E61AD7" w:rsidRDefault="00DD5A6A" w:rsidP="00DD5A6A">
      <w:pPr>
        <w:numPr>
          <w:ilvl w:val="0"/>
          <w:numId w:val="40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Wszystkie naprawy trwające dłużej niż 7 dni, przedłużają automatycznie okres gwarancji o czas przestoju, który liczony będzie od dnia stwierdzenia usterki do dnia jej usunięcia.</w:t>
      </w:r>
    </w:p>
    <w:p w:rsidR="00DD5A6A" w:rsidRPr="00B52940" w:rsidRDefault="00DD5A6A" w:rsidP="00DD5A6A">
      <w:pPr>
        <w:numPr>
          <w:ilvl w:val="0"/>
          <w:numId w:val="40"/>
        </w:numPr>
        <w:tabs>
          <w:tab w:val="left" w:pos="567"/>
        </w:tabs>
        <w:suppressAutoHyphens/>
        <w:spacing w:before="0" w:after="0" w:line="276" w:lineRule="auto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W przypadku 2-krotnej naprawy tego samego elementu, który spowodował utratę funkcji użytkowej urządzenia Wykonawca wymieni element na nowy, wolny od wad.</w:t>
      </w:r>
    </w:p>
    <w:p w:rsidR="00DD5A6A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§6</w:t>
      </w: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DD5A6A" w:rsidRDefault="00DD5A6A" w:rsidP="00DD5A6A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E61AD7">
        <w:rPr>
          <w:rFonts w:ascii="Times New Roman" w:hAnsi="Times New Roman" w:cs="Times New Roman"/>
          <w:b/>
        </w:rPr>
        <w:t>SZKOLENIE</w:t>
      </w: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DD5A6A" w:rsidRPr="00E61AD7" w:rsidRDefault="00DD5A6A" w:rsidP="00DD5A6A">
      <w:pPr>
        <w:numPr>
          <w:ilvl w:val="0"/>
          <w:numId w:val="41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  <w:color w:val="000000"/>
        </w:rPr>
        <w:t xml:space="preserve">Wykonawca zobowiązuje się do przeprowadzenia szkolenia personelu obsługi oraz personelu technicznego (oddzielnie) w zakresie właściwej eksploatacji i konserwacji dostarczonych urządzeń </w:t>
      </w:r>
      <w:r w:rsidRPr="00E61AD7">
        <w:rPr>
          <w:rFonts w:ascii="Times New Roman" w:hAnsi="Times New Roman" w:cs="Times New Roman"/>
        </w:rPr>
        <w:t xml:space="preserve">w terminie wskazanym w § 3umowy.   </w:t>
      </w:r>
    </w:p>
    <w:p w:rsidR="00DD5A6A" w:rsidRDefault="00DD5A6A" w:rsidP="00DD5A6A">
      <w:pPr>
        <w:numPr>
          <w:ilvl w:val="0"/>
          <w:numId w:val="41"/>
        </w:numPr>
        <w:tabs>
          <w:tab w:val="left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Wykonawca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>udzieli wszechstronnej pomocy użytkownikowi, jeżeli tylko wystąpią jakiekolwiek trudności związane z eksploatacją przedmiotu umowy.</w:t>
      </w:r>
    </w:p>
    <w:p w:rsidR="00DD5A6A" w:rsidRPr="00E61AD7" w:rsidRDefault="00DD5A6A" w:rsidP="00DD5A6A">
      <w:pPr>
        <w:tabs>
          <w:tab w:val="left" w:pos="567"/>
        </w:tabs>
        <w:suppressAutoHyphens/>
        <w:spacing w:before="0" w:after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DD5A6A" w:rsidRPr="00E61AD7" w:rsidRDefault="00DD5A6A" w:rsidP="00DD5A6A">
      <w:pPr>
        <w:tabs>
          <w:tab w:val="left" w:pos="567"/>
        </w:tabs>
        <w:suppressAutoHyphens/>
        <w:spacing w:before="0"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DD5A6A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§7</w:t>
      </w:r>
    </w:p>
    <w:p w:rsidR="00DD5A6A" w:rsidRPr="00E61AD7" w:rsidRDefault="00DD5A6A" w:rsidP="00DD5A6A">
      <w:pPr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</w:p>
    <w:p w:rsidR="00DD5A6A" w:rsidRDefault="00DD5A6A" w:rsidP="00DD5A6A">
      <w:pPr>
        <w:spacing w:before="0" w:after="0"/>
        <w:jc w:val="center"/>
        <w:outlineLvl w:val="5"/>
        <w:rPr>
          <w:rFonts w:ascii="Times New Roman" w:hAnsi="Times New Roman" w:cs="Times New Roman"/>
          <w:b/>
          <w:bCs/>
          <w:lang w:eastAsia="en-US"/>
        </w:rPr>
      </w:pPr>
      <w:r w:rsidRPr="00E61AD7">
        <w:rPr>
          <w:rFonts w:ascii="Times New Roman" w:hAnsi="Times New Roman" w:cs="Times New Roman"/>
          <w:b/>
          <w:bCs/>
          <w:lang w:eastAsia="en-US"/>
        </w:rPr>
        <w:t>KARY UMOWNE</w:t>
      </w:r>
    </w:p>
    <w:p w:rsidR="00DD5A6A" w:rsidRPr="00E61AD7" w:rsidRDefault="00DD5A6A" w:rsidP="00DD5A6A">
      <w:pPr>
        <w:spacing w:before="0" w:after="0"/>
        <w:jc w:val="center"/>
        <w:outlineLvl w:val="5"/>
        <w:rPr>
          <w:rFonts w:ascii="Times New Roman" w:hAnsi="Times New Roman" w:cs="Times New Roman"/>
          <w:b/>
          <w:bCs/>
          <w:lang w:eastAsia="en-US"/>
        </w:rPr>
      </w:pPr>
    </w:p>
    <w:p w:rsidR="00DD5A6A" w:rsidRPr="00E61AD7" w:rsidRDefault="00DD5A6A" w:rsidP="00DD5A6A">
      <w:pPr>
        <w:numPr>
          <w:ilvl w:val="0"/>
          <w:numId w:val="46"/>
        </w:numPr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</w:rPr>
        <w:t xml:space="preserve">W przypadku opóźnienia przez Wykonawcę terminu określonego w </w:t>
      </w:r>
      <w:r w:rsidRPr="00E61AD7">
        <w:rPr>
          <w:rFonts w:ascii="Times New Roman" w:hAnsi="Times New Roman" w:cs="Times New Roman"/>
          <w:color w:val="000000"/>
        </w:rPr>
        <w:t xml:space="preserve">§ 3 </w:t>
      </w:r>
      <w:r w:rsidRPr="00E61AD7">
        <w:rPr>
          <w:rFonts w:ascii="Times New Roman" w:hAnsi="Times New Roman" w:cs="Times New Roman"/>
        </w:rPr>
        <w:t>z przyczyn powstałych po stronie</w:t>
      </w:r>
      <w:r w:rsidRPr="00E61AD7">
        <w:rPr>
          <w:rFonts w:ascii="Times New Roman" w:hAnsi="Times New Roman" w:cs="Times New Roman"/>
          <w:b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>Wykonawcy</w:t>
      </w:r>
      <w:r w:rsidRPr="00E61AD7">
        <w:rPr>
          <w:rFonts w:ascii="Times New Roman" w:hAnsi="Times New Roman" w:cs="Times New Roman"/>
        </w:rPr>
        <w:t xml:space="preserve">, naliczone zostaną kary w wysokości po 0,5 % </w:t>
      </w:r>
      <w:r w:rsidRPr="00E61AD7">
        <w:rPr>
          <w:rFonts w:ascii="Times New Roman" w:hAnsi="Times New Roman" w:cs="Times New Roman"/>
          <w:color w:val="000000"/>
        </w:rPr>
        <w:t xml:space="preserve">wartości brutto umowy określonej </w:t>
      </w:r>
      <w:r w:rsidRPr="00E61AD7">
        <w:rPr>
          <w:rFonts w:ascii="Times New Roman" w:hAnsi="Times New Roman" w:cs="Times New Roman"/>
        </w:rPr>
        <w:t xml:space="preserve">w § 1 ust. 2 umowy za każdy dzień opóźnienia. </w:t>
      </w:r>
      <w:r w:rsidRPr="00E61AD7">
        <w:rPr>
          <w:rFonts w:ascii="Times New Roman" w:hAnsi="Times New Roman" w:cs="Times New Roman"/>
          <w:color w:val="000000"/>
        </w:rPr>
        <w:t xml:space="preserve">W sumie kara za zwłokę nie może przekroczyć 5 % </w:t>
      </w:r>
      <w:r w:rsidRPr="00E61AD7">
        <w:rPr>
          <w:rFonts w:ascii="Times New Roman" w:hAnsi="Times New Roman" w:cs="Times New Roman"/>
        </w:rPr>
        <w:t>wartości umowy określonej w § 1 ust. 2 umowy.</w:t>
      </w:r>
    </w:p>
    <w:p w:rsidR="00DD5A6A" w:rsidRDefault="00DD5A6A" w:rsidP="00DD5A6A">
      <w:pPr>
        <w:numPr>
          <w:ilvl w:val="0"/>
          <w:numId w:val="46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W przypadku opóźnienia przez Wykonawcę dostawy powyżej 10 dni od terminu wyznaczonego w § 3  niezależnie od</w:t>
      </w:r>
      <w:r>
        <w:rPr>
          <w:rFonts w:ascii="Times New Roman" w:hAnsi="Times New Roman" w:cs="Times New Roman"/>
        </w:rPr>
        <w:t xml:space="preserve"> kary umownej opisanej w ust.1 Zamawiającemu przysługuje prawo rozwiązania umowy. W takim przypadku Wykonawca zapłaci Zamawiającemu karę umowną w wysokości 10 % wartości brutto umowy określonej w § 1 ust. 2.</w:t>
      </w:r>
    </w:p>
    <w:p w:rsidR="00DD5A6A" w:rsidRDefault="00DD5A6A" w:rsidP="00DD5A6A">
      <w:pPr>
        <w:numPr>
          <w:ilvl w:val="0"/>
          <w:numId w:val="46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 xml:space="preserve"> W przypadku  opóźnienia Wykonawcy w naprawie gwarancyjnej urządzenia powyżej 7 dni od daty zgłoszenia, naliczone zostaną kary w wysokości 0,5% wartości brutto umowy za każdy dzień opóźnienia.</w:t>
      </w:r>
    </w:p>
    <w:p w:rsidR="00DD5A6A" w:rsidRPr="00E61AD7" w:rsidRDefault="00DD5A6A" w:rsidP="00DD5A6A">
      <w:pPr>
        <w:numPr>
          <w:ilvl w:val="0"/>
          <w:numId w:val="46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dochodzenia odszkodowania za straty poniesione, przewyższającego otrzymaną karę.</w:t>
      </w:r>
    </w:p>
    <w:p w:rsidR="00DD5A6A" w:rsidRPr="00E61AD7" w:rsidRDefault="00DD5A6A" w:rsidP="00DD5A6A">
      <w:pPr>
        <w:numPr>
          <w:ilvl w:val="0"/>
          <w:numId w:val="46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t>Wykonawca wyraża zgodę na potrącenie kar umownych z jego wynagrodzenia.</w:t>
      </w:r>
    </w:p>
    <w:p w:rsidR="00DD5A6A" w:rsidRPr="00E61AD7" w:rsidRDefault="00DD5A6A" w:rsidP="00DD5A6A">
      <w:pPr>
        <w:tabs>
          <w:tab w:val="left" w:pos="709"/>
          <w:tab w:val="left" w:pos="1854"/>
        </w:tabs>
        <w:spacing w:after="0"/>
        <w:ind w:firstLine="426"/>
        <w:rPr>
          <w:rFonts w:ascii="Times New Roman" w:hAnsi="Times New Roman" w:cs="Times New Roman"/>
          <w:b/>
          <w:color w:val="000000"/>
        </w:rPr>
      </w:pPr>
    </w:p>
    <w:p w:rsidR="00DD5A6A" w:rsidRPr="00E61AD7" w:rsidRDefault="00DD5A6A" w:rsidP="00DD5A6A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§8</w:t>
      </w:r>
    </w:p>
    <w:p w:rsidR="00DD5A6A" w:rsidRPr="00E61AD7" w:rsidRDefault="00DD5A6A" w:rsidP="00DD5A6A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DD5A6A" w:rsidRPr="00E61AD7" w:rsidRDefault="00DD5A6A" w:rsidP="00DD5A6A">
      <w:pPr>
        <w:numPr>
          <w:ilvl w:val="0"/>
          <w:numId w:val="42"/>
        </w:numPr>
        <w:tabs>
          <w:tab w:val="left" w:pos="567"/>
        </w:tabs>
        <w:suppressAutoHyphens/>
        <w:spacing w:before="0" w:after="0" w:line="276" w:lineRule="auto"/>
        <w:ind w:left="539" w:hanging="539"/>
        <w:jc w:val="both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Sprawy sporne, kierowane będą do Sądu  właściwego do siedziby</w:t>
      </w:r>
      <w:r w:rsidRPr="00E61AD7">
        <w:rPr>
          <w:rFonts w:ascii="Times New Roman" w:hAnsi="Times New Roman" w:cs="Times New Roman"/>
          <w:b/>
          <w:color w:val="000000"/>
        </w:rPr>
        <w:t xml:space="preserve"> </w:t>
      </w:r>
      <w:r w:rsidRPr="00E61AD7">
        <w:rPr>
          <w:rFonts w:ascii="Times New Roman" w:hAnsi="Times New Roman" w:cs="Times New Roman"/>
          <w:color w:val="000000"/>
        </w:rPr>
        <w:t>Zamawiającego</w:t>
      </w:r>
      <w:r w:rsidRPr="00E61AD7">
        <w:rPr>
          <w:rFonts w:ascii="Times New Roman" w:hAnsi="Times New Roman" w:cs="Times New Roman"/>
          <w:b/>
          <w:color w:val="000000"/>
        </w:rPr>
        <w:t>.</w:t>
      </w:r>
    </w:p>
    <w:p w:rsidR="00DD5A6A" w:rsidRPr="0024504F" w:rsidRDefault="00DD5A6A" w:rsidP="0024504F">
      <w:pPr>
        <w:numPr>
          <w:ilvl w:val="0"/>
          <w:numId w:val="42"/>
        </w:numPr>
        <w:tabs>
          <w:tab w:val="left" w:pos="567"/>
        </w:tabs>
        <w:suppressAutoHyphens/>
        <w:spacing w:before="0" w:after="0" w:line="276" w:lineRule="auto"/>
        <w:ind w:left="539" w:hanging="539"/>
        <w:jc w:val="both"/>
        <w:rPr>
          <w:rFonts w:ascii="Times New Roman" w:hAnsi="Times New Roman" w:cs="Times New Roman"/>
          <w:b/>
        </w:rPr>
      </w:pPr>
      <w:r w:rsidRPr="00E61AD7">
        <w:rPr>
          <w:rFonts w:ascii="Times New Roman" w:hAnsi="Times New Roman" w:cs="Times New Roman"/>
          <w:color w:val="000000"/>
        </w:rPr>
        <w:t>W sprawach nie uregulowanych niniejszą umową mają zastosowanie przepisy kodeksu cywilnego, przepisy ustawy z dnia 29.01.2004 r. Prawo zamówień publicznych</w:t>
      </w:r>
      <w:r w:rsidRPr="00E61AD7">
        <w:rPr>
          <w:rFonts w:ascii="Times New Roman" w:hAnsi="Times New Roman" w:cs="Times New Roman"/>
          <w:color w:val="FF0000"/>
        </w:rPr>
        <w:t xml:space="preserve"> </w:t>
      </w:r>
      <w:r w:rsidRPr="00634F03">
        <w:rPr>
          <w:rFonts w:ascii="Times New Roman" w:hAnsi="Times New Roman" w:cs="Times New Roman"/>
        </w:rPr>
        <w:t>( tekst jednolity</w:t>
      </w:r>
      <w:r>
        <w:rPr>
          <w:rFonts w:ascii="Times New Roman" w:hAnsi="Times New Roman" w:cs="Times New Roman"/>
        </w:rPr>
        <w:t xml:space="preserve"> Dz. U. z 2015 roku poz. 2164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zmian.) </w:t>
      </w:r>
      <w:r w:rsidRPr="00634F03">
        <w:rPr>
          <w:rFonts w:ascii="Times New Roman" w:hAnsi="Times New Roman" w:cs="Times New Roman"/>
        </w:rPr>
        <w:t>oraz przepisy ustawy z dnia 20 maja 2010 r. o wyrobach medycznych</w:t>
      </w:r>
      <w:r>
        <w:rPr>
          <w:rFonts w:ascii="Times New Roman" w:hAnsi="Times New Roman" w:cs="Times New Roman"/>
        </w:rPr>
        <w:t xml:space="preserve"> (Dz.U. Nr 107 poz.679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zmian.).</w:t>
      </w:r>
    </w:p>
    <w:p w:rsidR="00DD5A6A" w:rsidRPr="00E61AD7" w:rsidRDefault="00DD5A6A" w:rsidP="00DD5A6A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§9</w:t>
      </w:r>
    </w:p>
    <w:p w:rsidR="00DD5A6A" w:rsidRPr="00E61AD7" w:rsidRDefault="00DD5A6A" w:rsidP="00DD5A6A">
      <w:pPr>
        <w:spacing w:after="28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POSTANOWIENIA KOŃCOWE</w:t>
      </w:r>
    </w:p>
    <w:p w:rsidR="00DD5A6A" w:rsidRPr="00E61AD7" w:rsidRDefault="00DD5A6A" w:rsidP="00DD5A6A">
      <w:pPr>
        <w:numPr>
          <w:ilvl w:val="0"/>
          <w:numId w:val="43"/>
        </w:numPr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E61AD7">
        <w:rPr>
          <w:rFonts w:ascii="Times New Roman" w:hAnsi="Times New Roman" w:cs="Times New Roman"/>
        </w:rPr>
        <w:lastRenderedPageBreak/>
        <w:t>Oprócz przypadków określonych w Kodeksie Cywilnym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30 dni od powzięcia wiadomości o powyższych okolicznościach.</w:t>
      </w:r>
    </w:p>
    <w:p w:rsidR="00DD5A6A" w:rsidRPr="00E61AD7" w:rsidRDefault="00DD5A6A" w:rsidP="00DD5A6A">
      <w:pPr>
        <w:numPr>
          <w:ilvl w:val="0"/>
          <w:numId w:val="43"/>
        </w:numPr>
        <w:tabs>
          <w:tab w:val="left" w:pos="567"/>
        </w:tabs>
        <w:suppressAutoHyphens/>
        <w:spacing w:before="0" w:after="0" w:line="276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Wszystkie zmiany dotyczące ustaleń zawartych w niniejszej umowie wymagają każdorazowo formy pisemnej pod rygorem nieważności.</w:t>
      </w:r>
    </w:p>
    <w:p w:rsidR="00DD5A6A" w:rsidRPr="00E61AD7" w:rsidRDefault="00DD5A6A" w:rsidP="00DD5A6A">
      <w:pPr>
        <w:numPr>
          <w:ilvl w:val="0"/>
          <w:numId w:val="43"/>
        </w:numPr>
        <w:tabs>
          <w:tab w:val="left" w:pos="567"/>
        </w:tabs>
        <w:suppressAutoHyphens/>
        <w:spacing w:before="0" w:after="0" w:line="276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Integralną częścią niniejszej umowy jest formularz cenowy stanowiący załącznik nr 1 do umowy.</w:t>
      </w:r>
    </w:p>
    <w:p w:rsidR="00DD5A6A" w:rsidRPr="00E61AD7" w:rsidRDefault="00DD5A6A" w:rsidP="00DD5A6A">
      <w:pPr>
        <w:numPr>
          <w:ilvl w:val="0"/>
          <w:numId w:val="43"/>
        </w:numPr>
        <w:tabs>
          <w:tab w:val="num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Umowa została sporządzona w dwóch jednobrzmiących egzemplarzach, 1 egz. dla Zamawiającego, 1 egz. dla Wykonawcy.</w:t>
      </w:r>
    </w:p>
    <w:p w:rsidR="00DD5A6A" w:rsidRPr="00E61AD7" w:rsidRDefault="00DD5A6A" w:rsidP="00DD5A6A">
      <w:pPr>
        <w:numPr>
          <w:ilvl w:val="0"/>
          <w:numId w:val="43"/>
        </w:numPr>
        <w:tabs>
          <w:tab w:val="num" w:pos="567"/>
        </w:tabs>
        <w:suppressAutoHyphens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E61AD7">
        <w:rPr>
          <w:rFonts w:ascii="Times New Roman" w:hAnsi="Times New Roman" w:cs="Times New Roman"/>
          <w:color w:val="000000"/>
        </w:rPr>
        <w:t>Umowa wchodzi w życie z dniem podpisania.</w:t>
      </w:r>
    </w:p>
    <w:p w:rsidR="00DD5A6A" w:rsidRPr="00E61AD7" w:rsidRDefault="00DD5A6A" w:rsidP="00DD5A6A">
      <w:pPr>
        <w:tabs>
          <w:tab w:val="left" w:pos="567"/>
        </w:tabs>
        <w:suppressAutoHyphens/>
        <w:spacing w:after="0"/>
        <w:ind w:left="360"/>
        <w:rPr>
          <w:rFonts w:ascii="Times New Roman" w:hAnsi="Times New Roman" w:cs="Times New Roman"/>
          <w:color w:val="000000"/>
        </w:rPr>
      </w:pPr>
    </w:p>
    <w:p w:rsidR="00DD5A6A" w:rsidRPr="00E61AD7" w:rsidRDefault="00DD5A6A" w:rsidP="00DD5A6A">
      <w:pPr>
        <w:tabs>
          <w:tab w:val="left" w:pos="710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E61AD7">
        <w:rPr>
          <w:rFonts w:ascii="Times New Roman" w:hAnsi="Times New Roman" w:cs="Times New Roman"/>
          <w:b/>
          <w:color w:val="000000"/>
        </w:rPr>
        <w:t>WYKONAWCA</w:t>
      </w:r>
      <w:r w:rsidRPr="00E61AD7">
        <w:rPr>
          <w:rFonts w:ascii="Times New Roman" w:hAnsi="Times New Roman" w:cs="Times New Roman"/>
          <w:b/>
          <w:color w:val="000000"/>
        </w:rPr>
        <w:tab/>
        <w:t>ZAMAWIAJĄCY</w:t>
      </w:r>
    </w:p>
    <w:p w:rsidR="00DD5A6A" w:rsidRPr="00E61AD7" w:rsidRDefault="00DD5A6A" w:rsidP="00DD5A6A">
      <w:pPr>
        <w:rPr>
          <w:rFonts w:ascii="Times New Roman" w:hAnsi="Times New Roman" w:cs="Times New Roman"/>
        </w:rPr>
      </w:pPr>
    </w:p>
    <w:p w:rsidR="00DD5A6A" w:rsidRPr="00E61AD7" w:rsidRDefault="00DD5A6A" w:rsidP="00DD5A6A">
      <w:pPr>
        <w:spacing w:before="0" w:after="200" w:line="276" w:lineRule="auto"/>
        <w:rPr>
          <w:rFonts w:eastAsia="Calibri" w:cs="Times New Roman"/>
          <w:sz w:val="22"/>
          <w:szCs w:val="22"/>
          <w:lang w:eastAsia="en-US"/>
        </w:rPr>
      </w:pPr>
    </w:p>
    <w:p w:rsidR="00DD5A6A" w:rsidRPr="00C84AC3" w:rsidRDefault="00DD5A6A" w:rsidP="00DD5A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Pr="00C84AC3" w:rsidRDefault="00DD5A6A" w:rsidP="00DD5A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A6A" w:rsidRDefault="00DD5A6A" w:rsidP="00DD5A6A">
      <w:pPr>
        <w:rPr>
          <w:sz w:val="22"/>
          <w:szCs w:val="22"/>
        </w:rPr>
      </w:pPr>
    </w:p>
    <w:p w:rsidR="00DD5A6A" w:rsidRDefault="00DD5A6A" w:rsidP="00DD5A6A">
      <w:pPr>
        <w:rPr>
          <w:sz w:val="22"/>
          <w:szCs w:val="22"/>
        </w:rPr>
      </w:pPr>
    </w:p>
    <w:p w:rsidR="00DD5A6A" w:rsidRPr="00C84AC3" w:rsidRDefault="00DD5A6A" w:rsidP="00DD5A6A">
      <w:pPr>
        <w:rPr>
          <w:sz w:val="22"/>
          <w:szCs w:val="22"/>
        </w:rPr>
      </w:pPr>
    </w:p>
    <w:bookmarkEnd w:id="0"/>
    <w:p w:rsidR="00DD5A6A" w:rsidRPr="005116C4" w:rsidRDefault="00DD5A6A" w:rsidP="005116C4">
      <w:pPr>
        <w:rPr>
          <w:rFonts w:ascii="Times New Roman" w:hAnsi="Times New Roman" w:cs="Times New Roman"/>
        </w:rPr>
      </w:pPr>
    </w:p>
    <w:sectPr w:rsidR="00DD5A6A" w:rsidRPr="005116C4" w:rsidSect="00B174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07" w:rsidRDefault="00AA0B07" w:rsidP="00B17451">
      <w:pPr>
        <w:spacing w:before="0" w:after="0"/>
      </w:pPr>
      <w:r>
        <w:separator/>
      </w:r>
    </w:p>
  </w:endnote>
  <w:endnote w:type="continuationSeparator" w:id="0">
    <w:p w:rsidR="00AA0B07" w:rsidRDefault="00AA0B07" w:rsidP="00B174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6A" w:rsidRDefault="00DD5A6A">
    <w:pPr>
      <w:pStyle w:val="Stopka"/>
    </w:pPr>
    <w:r w:rsidRPr="00B6399C">
      <w:rPr>
        <w:noProof/>
      </w:rPr>
      <w:drawing>
        <wp:anchor distT="0" distB="0" distL="114300" distR="114300" simplePos="0" relativeHeight="251664384" behindDoc="1" locked="0" layoutInCell="1" allowOverlap="1" wp14:anchorId="6B843380" wp14:editId="49B8AF7C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07" w:rsidRDefault="00AA0B07" w:rsidP="00B17451">
      <w:pPr>
        <w:spacing w:before="0" w:after="0"/>
      </w:pPr>
      <w:r>
        <w:separator/>
      </w:r>
    </w:p>
  </w:footnote>
  <w:footnote w:type="continuationSeparator" w:id="0">
    <w:p w:rsidR="00AA0B07" w:rsidRDefault="00AA0B07" w:rsidP="00B174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6A" w:rsidRDefault="00AA0B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6.95pt;height:368.2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DD5A6A" w:rsidRPr="00C709D9" w:rsidTr="00B17451">
      <w:trPr>
        <w:trHeight w:val="426"/>
      </w:trPr>
      <w:tc>
        <w:tcPr>
          <w:tcW w:w="3070" w:type="dxa"/>
        </w:tcPr>
        <w:p w:rsidR="00DD5A6A" w:rsidRPr="00C709D9" w:rsidRDefault="00DD5A6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3F81B8" wp14:editId="30604F61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DD5A6A" w:rsidRPr="00C709D9" w:rsidRDefault="00DD5A6A">
          <w:pPr>
            <w:pStyle w:val="Nagwek"/>
          </w:pPr>
        </w:p>
      </w:tc>
      <w:tc>
        <w:tcPr>
          <w:tcW w:w="3071" w:type="dxa"/>
        </w:tcPr>
        <w:p w:rsidR="00DD5A6A" w:rsidRPr="00C709D9" w:rsidRDefault="00DD5A6A" w:rsidP="00B17451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D2066A" wp14:editId="094D09F8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5A6A" w:rsidRDefault="00AA0B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6.95pt;height:368.2pt;z-index:-251654144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6A" w:rsidRDefault="00AA0B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6.95pt;height:368.2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7EC8CD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8"/>
    <w:multiLevelType w:val="singleLevel"/>
    <w:tmpl w:val="FCA6F6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E7D46F5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00000011"/>
    <w:multiLevelType w:val="singleLevel"/>
    <w:tmpl w:val="3CE0B7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D"/>
    <w:multiLevelType w:val="singleLevel"/>
    <w:tmpl w:val="B3CC3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2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33" w:hanging="360"/>
      </w:pPr>
    </w:lvl>
  </w:abstractNum>
  <w:abstractNum w:abstractNumId="13">
    <w:nsid w:val="00000023"/>
    <w:multiLevelType w:val="multilevel"/>
    <w:tmpl w:val="84B0E00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4"/>
    <w:multiLevelType w:val="multilevel"/>
    <w:tmpl w:val="B5E828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F4269A"/>
    <w:multiLevelType w:val="hybridMultilevel"/>
    <w:tmpl w:val="5D0E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FE0887"/>
    <w:multiLevelType w:val="hybridMultilevel"/>
    <w:tmpl w:val="90E64F6E"/>
    <w:lvl w:ilvl="0" w:tplc="BA40C5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B69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8">
    <w:nsid w:val="0B881135"/>
    <w:multiLevelType w:val="hybridMultilevel"/>
    <w:tmpl w:val="2DAA42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D6E6191"/>
    <w:multiLevelType w:val="hybridMultilevel"/>
    <w:tmpl w:val="D4EA8CB0"/>
    <w:lvl w:ilvl="0" w:tplc="A6F22B34">
      <w:start w:val="1"/>
      <w:numFmt w:val="lowerLetter"/>
      <w:lvlText w:val="%1)"/>
      <w:lvlJc w:val="left"/>
      <w:pPr>
        <w:ind w:left="1221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BF1C8C"/>
    <w:multiLevelType w:val="hybridMultilevel"/>
    <w:tmpl w:val="B4F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400625"/>
    <w:multiLevelType w:val="hybridMultilevel"/>
    <w:tmpl w:val="76E47B66"/>
    <w:lvl w:ilvl="0" w:tplc="6CD4670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030097"/>
    <w:multiLevelType w:val="hybridMultilevel"/>
    <w:tmpl w:val="4230BBD0"/>
    <w:lvl w:ilvl="0" w:tplc="A07C29C6">
      <w:start w:val="4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1A46C9"/>
    <w:multiLevelType w:val="hybridMultilevel"/>
    <w:tmpl w:val="AD4852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325CBB"/>
    <w:multiLevelType w:val="hybridMultilevel"/>
    <w:tmpl w:val="7178A2D6"/>
    <w:lvl w:ilvl="0" w:tplc="8B547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6E6BC5"/>
    <w:multiLevelType w:val="hybridMultilevel"/>
    <w:tmpl w:val="4F9EC392"/>
    <w:lvl w:ilvl="0" w:tplc="4EA81CD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D77DD8"/>
    <w:multiLevelType w:val="hybridMultilevel"/>
    <w:tmpl w:val="FA80C6EE"/>
    <w:lvl w:ilvl="0" w:tplc="30F0D5DA">
      <w:start w:val="1"/>
      <w:numFmt w:val="decimal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>
    <w:nsid w:val="34BC4A76"/>
    <w:multiLevelType w:val="hybridMultilevel"/>
    <w:tmpl w:val="526A3D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F54512"/>
    <w:multiLevelType w:val="hybridMultilevel"/>
    <w:tmpl w:val="96DE3A3C"/>
    <w:lvl w:ilvl="0" w:tplc="8C984A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2B1090"/>
    <w:multiLevelType w:val="hybridMultilevel"/>
    <w:tmpl w:val="1D187482"/>
    <w:lvl w:ilvl="0" w:tplc="3DBA8E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A2F81"/>
    <w:multiLevelType w:val="hybridMultilevel"/>
    <w:tmpl w:val="02444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49E4"/>
    <w:multiLevelType w:val="hybridMultilevel"/>
    <w:tmpl w:val="0784CA1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>
    <w:nsid w:val="4E597521"/>
    <w:multiLevelType w:val="hybridMultilevel"/>
    <w:tmpl w:val="C33A4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17773"/>
    <w:multiLevelType w:val="hybridMultilevel"/>
    <w:tmpl w:val="803E2BC4"/>
    <w:lvl w:ilvl="0" w:tplc="5056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C4D0E"/>
    <w:multiLevelType w:val="hybridMultilevel"/>
    <w:tmpl w:val="9ED26ED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103198"/>
    <w:multiLevelType w:val="hybridMultilevel"/>
    <w:tmpl w:val="98C42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853A3"/>
    <w:multiLevelType w:val="hybridMultilevel"/>
    <w:tmpl w:val="CF00B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04436"/>
    <w:multiLevelType w:val="hybridMultilevel"/>
    <w:tmpl w:val="0012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BD6"/>
    <w:multiLevelType w:val="hybridMultilevel"/>
    <w:tmpl w:val="69BCDC6E"/>
    <w:lvl w:ilvl="0" w:tplc="2AECE606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E2C31"/>
    <w:multiLevelType w:val="hybridMultilevel"/>
    <w:tmpl w:val="C004F2DE"/>
    <w:lvl w:ilvl="0" w:tplc="B7AA77B4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8478C6"/>
    <w:multiLevelType w:val="hybridMultilevel"/>
    <w:tmpl w:val="2370C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67AB3"/>
    <w:multiLevelType w:val="hybridMultilevel"/>
    <w:tmpl w:val="1282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F6FED"/>
    <w:multiLevelType w:val="hybridMultilevel"/>
    <w:tmpl w:val="3EFE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2264B"/>
    <w:multiLevelType w:val="hybridMultilevel"/>
    <w:tmpl w:val="A1941BFA"/>
    <w:lvl w:ilvl="0" w:tplc="8C8A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E3DEF"/>
    <w:multiLevelType w:val="hybridMultilevel"/>
    <w:tmpl w:val="33780D4E"/>
    <w:lvl w:ilvl="0" w:tplc="04150013">
      <w:start w:val="1"/>
      <w:numFmt w:val="upperRoman"/>
      <w:lvlText w:val="%1."/>
      <w:lvlJc w:val="righ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3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0"/>
  </w:num>
  <w:num w:numId="11">
    <w:abstractNumId w:val="32"/>
  </w:num>
  <w:num w:numId="12">
    <w:abstractNumId w:val="33"/>
  </w:num>
  <w:num w:numId="13">
    <w:abstractNumId w:val="1"/>
    <w:lvlOverride w:ilvl="0">
      <w:startOverride w:val="1"/>
    </w:lvlOverride>
  </w:num>
  <w:num w:numId="14">
    <w:abstractNumId w:val="44"/>
  </w:num>
  <w:num w:numId="15">
    <w:abstractNumId w:val="30"/>
  </w:num>
  <w:num w:numId="16">
    <w:abstractNumId w:val="38"/>
  </w:num>
  <w:num w:numId="17">
    <w:abstractNumId w:val="21"/>
  </w:num>
  <w:num w:numId="18">
    <w:abstractNumId w:val="41"/>
  </w:num>
  <w:num w:numId="19">
    <w:abstractNumId w:val="35"/>
  </w:num>
  <w:num w:numId="20">
    <w:abstractNumId w:val="45"/>
  </w:num>
  <w:num w:numId="21">
    <w:abstractNumId w:val="26"/>
  </w:num>
  <w:num w:numId="22">
    <w:abstractNumId w:val="36"/>
  </w:num>
  <w:num w:numId="23">
    <w:abstractNumId w:val="18"/>
  </w:num>
  <w:num w:numId="24">
    <w:abstractNumId w:val="25"/>
  </w:num>
  <w:num w:numId="25">
    <w:abstractNumId w:val="28"/>
  </w:num>
  <w:num w:numId="26">
    <w:abstractNumId w:val="27"/>
  </w:num>
  <w:num w:numId="27">
    <w:abstractNumId w:val="2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1"/>
    <w:rsid w:val="00065C35"/>
    <w:rsid w:val="000D4B33"/>
    <w:rsid w:val="001B152F"/>
    <w:rsid w:val="0024504F"/>
    <w:rsid w:val="002E10B5"/>
    <w:rsid w:val="003602BB"/>
    <w:rsid w:val="003A75C1"/>
    <w:rsid w:val="004D5F1A"/>
    <w:rsid w:val="005116C4"/>
    <w:rsid w:val="00512DC8"/>
    <w:rsid w:val="00584EAA"/>
    <w:rsid w:val="0064504A"/>
    <w:rsid w:val="00697CDB"/>
    <w:rsid w:val="006D2FA5"/>
    <w:rsid w:val="006E4BDF"/>
    <w:rsid w:val="006E4E78"/>
    <w:rsid w:val="00822A59"/>
    <w:rsid w:val="008D2D6F"/>
    <w:rsid w:val="00961226"/>
    <w:rsid w:val="00973730"/>
    <w:rsid w:val="00AA0B07"/>
    <w:rsid w:val="00B10AF6"/>
    <w:rsid w:val="00B17451"/>
    <w:rsid w:val="00B55294"/>
    <w:rsid w:val="00D806F8"/>
    <w:rsid w:val="00D9645F"/>
    <w:rsid w:val="00DD5A6A"/>
    <w:rsid w:val="00E01EF6"/>
    <w:rsid w:val="00E06132"/>
    <w:rsid w:val="00E5118F"/>
    <w:rsid w:val="00E73832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51"/>
    <w:pPr>
      <w:spacing w:before="120" w:after="120" w:line="240" w:lineRule="auto"/>
    </w:pPr>
    <w:rPr>
      <w:rFonts w:ascii="Calibri" w:eastAsia="Times New Roman" w:hAnsi="Calibri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7451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17451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745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451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7451"/>
    <w:pPr>
      <w:spacing w:before="240" w:after="60" w:line="276" w:lineRule="auto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7451"/>
    <w:pPr>
      <w:spacing w:before="240" w:after="60" w:line="276" w:lineRule="auto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7451"/>
    <w:pPr>
      <w:spacing w:before="240" w:after="60" w:line="276" w:lineRule="auto"/>
      <w:outlineLvl w:val="7"/>
    </w:pPr>
    <w:rPr>
      <w:rFonts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451"/>
    <w:rPr>
      <w:rFonts w:ascii="Calibri" w:eastAsia="Times New Roman" w:hAnsi="Calibri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B17451"/>
    <w:rPr>
      <w:rFonts w:ascii="Calibri" w:eastAsia="Times New Roman" w:hAnsi="Calibri"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7451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45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45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1745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74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2E10B5"/>
    <w:pPr>
      <w:numPr>
        <w:numId w:val="16"/>
      </w:numPr>
      <w:suppressAutoHyphens/>
      <w:autoSpaceDE w:val="0"/>
      <w:spacing w:before="0" w:after="0"/>
      <w:ind w:left="714" w:hanging="357"/>
      <w:jc w:val="both"/>
    </w:pPr>
    <w:rPr>
      <w:rFonts w:ascii="Times New Roman" w:hAnsi="Times New Roman" w:cs="Times New Roman"/>
      <w:bCs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2E10B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B1745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B17451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B1745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B17451"/>
    <w:rPr>
      <w:rFonts w:cs="Times New Roman"/>
      <w:b/>
      <w:bCs/>
    </w:rPr>
  </w:style>
  <w:style w:type="paragraph" w:styleId="Bezodstpw">
    <w:name w:val="No Spacing"/>
    <w:uiPriority w:val="1"/>
    <w:qFormat/>
    <w:rsid w:val="00B17451"/>
    <w:pPr>
      <w:spacing w:after="0" w:line="240" w:lineRule="auto"/>
    </w:pPr>
    <w:rPr>
      <w:rFonts w:ascii="Calibri" w:eastAsia="Times New Roman" w:hAnsi="Calibri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1745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B17451"/>
    <w:rPr>
      <w:rFonts w:ascii="Calibri" w:eastAsia="Times New Roman" w:hAnsi="Calibri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745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17451"/>
    <w:rPr>
      <w:rFonts w:ascii="Calibri" w:eastAsia="Times New Roman" w:hAnsi="Calibri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7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174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B17451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B17451"/>
    <w:pPr>
      <w:keepNext/>
      <w:suppressAutoHyphens/>
      <w:spacing w:before="240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17451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17451"/>
    <w:pPr>
      <w:shd w:val="clear" w:color="auto" w:fill="F2F2F2"/>
      <w:suppressAutoHyphens/>
      <w:spacing w:before="0" w:after="0"/>
      <w:jc w:val="center"/>
    </w:pPr>
    <w:rPr>
      <w:rFonts w:ascii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17451"/>
    <w:rPr>
      <w:rFonts w:ascii="Times New Roman" w:eastAsia="Times New Roman" w:hAnsi="Times New Roman" w:cs="Times New Roman"/>
      <w:b/>
      <w:sz w:val="28"/>
      <w:szCs w:val="20"/>
      <w:shd w:val="clear" w:color="auto" w:fill="F2F2F2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17451"/>
    <w:pPr>
      <w:suppressAutoHyphens/>
      <w:spacing w:before="0" w:after="0"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745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7451"/>
    <w:pPr>
      <w:suppressAutoHyphens/>
      <w:spacing w:before="0" w:after="0"/>
      <w:ind w:left="284"/>
      <w:jc w:val="both"/>
    </w:pPr>
    <w:rPr>
      <w:rFonts w:ascii="Times New Roman" w:hAnsi="Times New Roman" w:cs="Times New Roman"/>
      <w:i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451"/>
    <w:rPr>
      <w:rFonts w:ascii="Times New Roman" w:eastAsia="Times New Roman" w:hAnsi="Times New Roman" w:cs="Times New Roman"/>
      <w:i/>
      <w:sz w:val="24"/>
      <w:szCs w:val="20"/>
      <w:lang w:val="x-none" w:eastAsia="ar-SA"/>
    </w:rPr>
  </w:style>
  <w:style w:type="paragraph" w:customStyle="1" w:styleId="BodyText21">
    <w:name w:val="Body Text 21"/>
    <w:basedOn w:val="Normalny"/>
    <w:rsid w:val="00B17451"/>
    <w:pPr>
      <w:suppressAutoHyphens/>
      <w:spacing w:before="0" w:after="0"/>
      <w:jc w:val="both"/>
    </w:pPr>
    <w:rPr>
      <w:rFonts w:ascii="Times New Roman" w:hAnsi="Times New Roman" w:cs="Times New Roman"/>
      <w:b/>
      <w:i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17451"/>
    <w:pPr>
      <w:widowControl w:val="0"/>
      <w:suppressAutoHyphens/>
      <w:spacing w:before="0" w:after="0"/>
      <w:ind w:left="284" w:hanging="284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B17451"/>
    <w:pPr>
      <w:suppressAutoHyphens/>
      <w:spacing w:before="0" w:after="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tabulatory">
    <w:name w:val="tabulatory"/>
    <w:rsid w:val="00B17451"/>
  </w:style>
  <w:style w:type="paragraph" w:customStyle="1" w:styleId="FR1">
    <w:name w:val="FR1"/>
    <w:rsid w:val="00B17451"/>
    <w:pPr>
      <w:widowControl w:val="0"/>
      <w:suppressAutoHyphens/>
      <w:snapToGrid w:val="0"/>
      <w:spacing w:after="0" w:line="240" w:lineRule="auto"/>
      <w:ind w:left="680" w:right="5600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Zwykytekst1">
    <w:name w:val="Zwykły tekst1"/>
    <w:basedOn w:val="Normalny"/>
    <w:rsid w:val="00B17451"/>
    <w:pPr>
      <w:spacing w:before="0" w:after="0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NA">
    <w:name w:val="N/A"/>
    <w:basedOn w:val="Normalny"/>
    <w:rsid w:val="00B17451"/>
    <w:pPr>
      <w:tabs>
        <w:tab w:val="left" w:pos="9000"/>
        <w:tab w:val="right" w:pos="9360"/>
      </w:tabs>
      <w:suppressAutoHyphens/>
      <w:spacing w:before="0" w:after="0"/>
    </w:pPr>
    <w:rPr>
      <w:rFonts w:ascii="Book Antiqua" w:hAnsi="Book Antiqua" w:cs="Times New Roman"/>
      <w:sz w:val="28"/>
      <w:szCs w:val="20"/>
      <w:lang w:val="en-US" w:eastAsia="ar-SA"/>
    </w:rPr>
  </w:style>
  <w:style w:type="character" w:customStyle="1" w:styleId="txt-old">
    <w:name w:val="txt-old"/>
    <w:basedOn w:val="Domylnaczcionkaakapitu"/>
    <w:rsid w:val="00B17451"/>
  </w:style>
  <w:style w:type="character" w:customStyle="1" w:styleId="txt-new">
    <w:name w:val="txt-new"/>
    <w:basedOn w:val="Domylnaczcionkaakapitu"/>
    <w:rsid w:val="00B17451"/>
  </w:style>
  <w:style w:type="paragraph" w:customStyle="1" w:styleId="default">
    <w:name w:val="default"/>
    <w:basedOn w:val="Normalny"/>
    <w:uiPriority w:val="99"/>
    <w:semiHidden/>
    <w:rsid w:val="00B17451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1745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7451"/>
    <w:pPr>
      <w:spacing w:before="0" w:after="0"/>
    </w:pPr>
    <w:rPr>
      <w:rFonts w:ascii="Times New Roman" w:eastAsiaTheme="minorHAnsi" w:hAnsi="Times New Roman" w:cs="Times New Roman"/>
    </w:rPr>
  </w:style>
  <w:style w:type="character" w:customStyle="1" w:styleId="alb">
    <w:name w:val="a_lb"/>
    <w:basedOn w:val="Domylnaczcionkaakapitu"/>
    <w:rsid w:val="00B17451"/>
  </w:style>
  <w:style w:type="character" w:customStyle="1" w:styleId="fn-ref">
    <w:name w:val="fn-ref"/>
    <w:basedOn w:val="Domylnaczcionkaakapitu"/>
    <w:rsid w:val="00B17451"/>
  </w:style>
  <w:style w:type="character" w:customStyle="1" w:styleId="changed-paragraph">
    <w:name w:val="changed-paragraph"/>
    <w:basedOn w:val="Domylnaczcionkaakapitu"/>
    <w:rsid w:val="00B17451"/>
  </w:style>
  <w:style w:type="character" w:styleId="Odwoaniedokomentarza">
    <w:name w:val="annotation reference"/>
    <w:basedOn w:val="Domylnaczcionkaakapitu"/>
    <w:uiPriority w:val="99"/>
    <w:semiHidden/>
    <w:unhideWhenUsed/>
    <w:rsid w:val="00B17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451"/>
    <w:rPr>
      <w:rFonts w:ascii="Calibri" w:eastAsia="Times New Roman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451"/>
    <w:rPr>
      <w:rFonts w:ascii="Calibri" w:eastAsia="Times New Roman" w:hAnsi="Calibri" w:cs="Arial"/>
      <w:b/>
      <w:bCs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B1745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51"/>
    <w:pPr>
      <w:spacing w:before="120" w:after="120" w:line="240" w:lineRule="auto"/>
    </w:pPr>
    <w:rPr>
      <w:rFonts w:ascii="Calibri" w:eastAsia="Times New Roman" w:hAnsi="Calibri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7451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17451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745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451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7451"/>
    <w:pPr>
      <w:spacing w:before="240" w:after="60" w:line="276" w:lineRule="auto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7451"/>
    <w:pPr>
      <w:spacing w:before="240" w:after="60" w:line="276" w:lineRule="auto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7451"/>
    <w:pPr>
      <w:spacing w:before="240" w:after="60" w:line="276" w:lineRule="auto"/>
      <w:outlineLvl w:val="7"/>
    </w:pPr>
    <w:rPr>
      <w:rFonts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7451"/>
    <w:rPr>
      <w:rFonts w:ascii="Calibri" w:eastAsia="Times New Roman" w:hAnsi="Calibri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B17451"/>
    <w:rPr>
      <w:rFonts w:ascii="Calibri" w:eastAsia="Times New Roman" w:hAnsi="Calibri"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7451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45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45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1745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745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2E10B5"/>
    <w:pPr>
      <w:numPr>
        <w:numId w:val="16"/>
      </w:numPr>
      <w:suppressAutoHyphens/>
      <w:autoSpaceDE w:val="0"/>
      <w:spacing w:before="0" w:after="0"/>
      <w:ind w:left="714" w:hanging="357"/>
      <w:jc w:val="both"/>
    </w:pPr>
    <w:rPr>
      <w:rFonts w:ascii="Times New Roman" w:hAnsi="Times New Roman" w:cs="Times New Roman"/>
      <w:bCs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2E10B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B1745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B17451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B1745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B17451"/>
    <w:rPr>
      <w:rFonts w:cs="Times New Roman"/>
      <w:b/>
      <w:bCs/>
    </w:rPr>
  </w:style>
  <w:style w:type="paragraph" w:styleId="Bezodstpw">
    <w:name w:val="No Spacing"/>
    <w:uiPriority w:val="1"/>
    <w:qFormat/>
    <w:rsid w:val="00B17451"/>
    <w:pPr>
      <w:spacing w:after="0" w:line="240" w:lineRule="auto"/>
    </w:pPr>
    <w:rPr>
      <w:rFonts w:ascii="Calibri" w:eastAsia="Times New Roman" w:hAnsi="Calibri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1745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B17451"/>
    <w:rPr>
      <w:rFonts w:ascii="Calibri" w:eastAsia="Times New Roman" w:hAnsi="Calibri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745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17451"/>
    <w:rPr>
      <w:rFonts w:ascii="Calibri" w:eastAsia="Times New Roman" w:hAnsi="Calibri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7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174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B17451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B17451"/>
    <w:pPr>
      <w:keepNext/>
      <w:suppressAutoHyphens/>
      <w:spacing w:before="240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17451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17451"/>
    <w:pPr>
      <w:shd w:val="clear" w:color="auto" w:fill="F2F2F2"/>
      <w:suppressAutoHyphens/>
      <w:spacing w:before="0" w:after="0"/>
      <w:jc w:val="center"/>
    </w:pPr>
    <w:rPr>
      <w:rFonts w:ascii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17451"/>
    <w:rPr>
      <w:rFonts w:ascii="Times New Roman" w:eastAsia="Times New Roman" w:hAnsi="Times New Roman" w:cs="Times New Roman"/>
      <w:b/>
      <w:sz w:val="28"/>
      <w:szCs w:val="20"/>
      <w:shd w:val="clear" w:color="auto" w:fill="F2F2F2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17451"/>
    <w:pPr>
      <w:suppressAutoHyphens/>
      <w:spacing w:before="0" w:after="0"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745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7451"/>
    <w:pPr>
      <w:suppressAutoHyphens/>
      <w:spacing w:before="0" w:after="0"/>
      <w:ind w:left="284"/>
      <w:jc w:val="both"/>
    </w:pPr>
    <w:rPr>
      <w:rFonts w:ascii="Times New Roman" w:hAnsi="Times New Roman" w:cs="Times New Roman"/>
      <w:i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451"/>
    <w:rPr>
      <w:rFonts w:ascii="Times New Roman" w:eastAsia="Times New Roman" w:hAnsi="Times New Roman" w:cs="Times New Roman"/>
      <w:i/>
      <w:sz w:val="24"/>
      <w:szCs w:val="20"/>
      <w:lang w:val="x-none" w:eastAsia="ar-SA"/>
    </w:rPr>
  </w:style>
  <w:style w:type="paragraph" w:customStyle="1" w:styleId="BodyText21">
    <w:name w:val="Body Text 21"/>
    <w:basedOn w:val="Normalny"/>
    <w:rsid w:val="00B17451"/>
    <w:pPr>
      <w:suppressAutoHyphens/>
      <w:spacing w:before="0" w:after="0"/>
      <w:jc w:val="both"/>
    </w:pPr>
    <w:rPr>
      <w:rFonts w:ascii="Times New Roman" w:hAnsi="Times New Roman" w:cs="Times New Roman"/>
      <w:b/>
      <w:i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17451"/>
    <w:pPr>
      <w:widowControl w:val="0"/>
      <w:suppressAutoHyphens/>
      <w:spacing w:before="0" w:after="0"/>
      <w:ind w:left="284" w:hanging="284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B17451"/>
    <w:pPr>
      <w:suppressAutoHyphens/>
      <w:spacing w:before="0" w:after="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tabulatory">
    <w:name w:val="tabulatory"/>
    <w:rsid w:val="00B17451"/>
  </w:style>
  <w:style w:type="paragraph" w:customStyle="1" w:styleId="FR1">
    <w:name w:val="FR1"/>
    <w:rsid w:val="00B17451"/>
    <w:pPr>
      <w:widowControl w:val="0"/>
      <w:suppressAutoHyphens/>
      <w:snapToGrid w:val="0"/>
      <w:spacing w:after="0" w:line="240" w:lineRule="auto"/>
      <w:ind w:left="680" w:right="5600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Zwykytekst1">
    <w:name w:val="Zwykły tekst1"/>
    <w:basedOn w:val="Normalny"/>
    <w:rsid w:val="00B17451"/>
    <w:pPr>
      <w:spacing w:before="0" w:after="0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NA">
    <w:name w:val="N/A"/>
    <w:basedOn w:val="Normalny"/>
    <w:rsid w:val="00B17451"/>
    <w:pPr>
      <w:tabs>
        <w:tab w:val="left" w:pos="9000"/>
        <w:tab w:val="right" w:pos="9360"/>
      </w:tabs>
      <w:suppressAutoHyphens/>
      <w:spacing w:before="0" w:after="0"/>
    </w:pPr>
    <w:rPr>
      <w:rFonts w:ascii="Book Antiqua" w:hAnsi="Book Antiqua" w:cs="Times New Roman"/>
      <w:sz w:val="28"/>
      <w:szCs w:val="20"/>
      <w:lang w:val="en-US" w:eastAsia="ar-SA"/>
    </w:rPr>
  </w:style>
  <w:style w:type="character" w:customStyle="1" w:styleId="txt-old">
    <w:name w:val="txt-old"/>
    <w:basedOn w:val="Domylnaczcionkaakapitu"/>
    <w:rsid w:val="00B17451"/>
  </w:style>
  <w:style w:type="character" w:customStyle="1" w:styleId="txt-new">
    <w:name w:val="txt-new"/>
    <w:basedOn w:val="Domylnaczcionkaakapitu"/>
    <w:rsid w:val="00B17451"/>
  </w:style>
  <w:style w:type="paragraph" w:customStyle="1" w:styleId="default">
    <w:name w:val="default"/>
    <w:basedOn w:val="Normalny"/>
    <w:uiPriority w:val="99"/>
    <w:semiHidden/>
    <w:rsid w:val="00B17451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1745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7451"/>
    <w:pPr>
      <w:spacing w:before="0" w:after="0"/>
    </w:pPr>
    <w:rPr>
      <w:rFonts w:ascii="Times New Roman" w:eastAsiaTheme="minorHAnsi" w:hAnsi="Times New Roman" w:cs="Times New Roman"/>
    </w:rPr>
  </w:style>
  <w:style w:type="character" w:customStyle="1" w:styleId="alb">
    <w:name w:val="a_lb"/>
    <w:basedOn w:val="Domylnaczcionkaakapitu"/>
    <w:rsid w:val="00B17451"/>
  </w:style>
  <w:style w:type="character" w:customStyle="1" w:styleId="fn-ref">
    <w:name w:val="fn-ref"/>
    <w:basedOn w:val="Domylnaczcionkaakapitu"/>
    <w:rsid w:val="00B17451"/>
  </w:style>
  <w:style w:type="character" w:customStyle="1" w:styleId="changed-paragraph">
    <w:name w:val="changed-paragraph"/>
    <w:basedOn w:val="Domylnaczcionkaakapitu"/>
    <w:rsid w:val="00B17451"/>
  </w:style>
  <w:style w:type="character" w:styleId="Odwoaniedokomentarza">
    <w:name w:val="annotation reference"/>
    <w:basedOn w:val="Domylnaczcionkaakapitu"/>
    <w:uiPriority w:val="99"/>
    <w:semiHidden/>
    <w:unhideWhenUsed/>
    <w:rsid w:val="00B17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451"/>
    <w:rPr>
      <w:rFonts w:ascii="Calibri" w:eastAsia="Times New Roman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451"/>
    <w:rPr>
      <w:rFonts w:ascii="Calibri" w:eastAsia="Times New Roman" w:hAnsi="Calibri" w:cs="Arial"/>
      <w:b/>
      <w:bCs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B1745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70AB-C9CC-4C7E-9F26-211F88FF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2017-05-23T11:54:00Z</cp:lastPrinted>
  <dcterms:created xsi:type="dcterms:W3CDTF">2017-06-06T09:56:00Z</dcterms:created>
  <dcterms:modified xsi:type="dcterms:W3CDTF">2017-06-06T09:57:00Z</dcterms:modified>
</cp:coreProperties>
</file>