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C6B" w:rsidRPr="00811C6B" w:rsidRDefault="00811C6B" w:rsidP="00811C6B">
      <w:pPr>
        <w:keepNext/>
        <w:spacing w:before="240" w:after="60" w:line="276" w:lineRule="auto"/>
        <w:jc w:val="right"/>
        <w:outlineLvl w:val="1"/>
        <w:rPr>
          <w:rFonts w:ascii="Times New Roman" w:eastAsia="Lucida Sans Unicode" w:hAnsi="Times New Roman" w:cs="Times New Roman"/>
          <w:b/>
          <w:bCs/>
          <w:iCs/>
          <w:spacing w:val="20"/>
        </w:rPr>
      </w:pPr>
      <w:r w:rsidRPr="00811C6B">
        <w:rPr>
          <w:rFonts w:ascii="Times New Roman" w:eastAsia="Lucida Sans Unicode" w:hAnsi="Times New Roman" w:cs="Times New Roman"/>
          <w:b/>
          <w:bCs/>
          <w:iCs/>
          <w:spacing w:val="20"/>
        </w:rPr>
        <w:t xml:space="preserve">Załącznik Nr </w:t>
      </w:r>
      <w:r w:rsidR="006A2914" w:rsidRPr="006A2914">
        <w:rPr>
          <w:rFonts w:ascii="Times New Roman" w:eastAsia="Lucida Sans Unicode" w:hAnsi="Times New Roman" w:cs="Times New Roman"/>
          <w:b/>
          <w:bCs/>
          <w:iCs/>
          <w:spacing w:val="20"/>
        </w:rPr>
        <w:t>4</w:t>
      </w:r>
      <w:r w:rsidRPr="006A2914">
        <w:rPr>
          <w:rFonts w:ascii="Times New Roman" w:eastAsia="Lucida Sans Unicode" w:hAnsi="Times New Roman" w:cs="Times New Roman"/>
          <w:b/>
          <w:bCs/>
          <w:iCs/>
          <w:spacing w:val="20"/>
        </w:rPr>
        <w:t xml:space="preserve"> </w:t>
      </w:r>
      <w:r w:rsidRPr="00811C6B">
        <w:rPr>
          <w:rFonts w:ascii="Times New Roman" w:eastAsia="Lucida Sans Unicode" w:hAnsi="Times New Roman" w:cs="Times New Roman"/>
          <w:b/>
          <w:bCs/>
          <w:iCs/>
          <w:spacing w:val="20"/>
        </w:rPr>
        <w:t>do SIWZ</w:t>
      </w:r>
    </w:p>
    <w:p w:rsidR="00811C6B" w:rsidRPr="00811C6B" w:rsidRDefault="00811C6B" w:rsidP="00811C6B">
      <w:pPr>
        <w:keepNext/>
        <w:spacing w:before="240" w:after="60" w:line="276" w:lineRule="auto"/>
        <w:ind w:left="4956" w:firstLine="708"/>
        <w:jc w:val="center"/>
        <w:outlineLvl w:val="1"/>
        <w:rPr>
          <w:rFonts w:ascii="Times New Roman" w:eastAsia="Lucida Sans Unicode" w:hAnsi="Times New Roman" w:cs="Times New Roman"/>
          <w:b/>
          <w:bCs/>
          <w:iCs/>
          <w:spacing w:val="20"/>
        </w:rPr>
      </w:pPr>
    </w:p>
    <w:p w:rsidR="00811C6B" w:rsidRPr="00811C6B" w:rsidRDefault="008C4713" w:rsidP="00811C6B">
      <w:pPr>
        <w:widowControl w:val="0"/>
        <w:suppressAutoHyphens/>
        <w:snapToGrid w:val="0"/>
        <w:spacing w:before="0" w:after="0" w:line="276" w:lineRule="auto"/>
        <w:jc w:val="center"/>
        <w:rPr>
          <w:rFonts w:ascii="Times New Roman" w:eastAsia="Arial" w:hAnsi="Times New Roman" w:cs="Times New Roman"/>
          <w:b/>
          <w:color w:val="000000"/>
          <w:u w:val="single"/>
          <w:lang w:eastAsia="ar-SA"/>
        </w:rPr>
      </w:pPr>
      <w:r>
        <w:rPr>
          <w:rFonts w:ascii="Times New Roman" w:eastAsia="Arial" w:hAnsi="Times New Roman" w:cs="Times New Roman"/>
          <w:b/>
          <w:color w:val="000000"/>
          <w:u w:val="single"/>
          <w:lang w:eastAsia="ar-SA"/>
        </w:rPr>
        <w:t>PROJEKT</w:t>
      </w:r>
      <w:r w:rsidR="00811C6B" w:rsidRPr="00811C6B">
        <w:rPr>
          <w:rFonts w:ascii="Times New Roman" w:eastAsia="Arial" w:hAnsi="Times New Roman" w:cs="Times New Roman"/>
          <w:b/>
          <w:color w:val="000000"/>
          <w:u w:val="single"/>
          <w:lang w:eastAsia="ar-SA"/>
        </w:rPr>
        <w:t xml:space="preserve"> UMOWY</w:t>
      </w:r>
    </w:p>
    <w:p w:rsidR="00811C6B" w:rsidRPr="00811C6B" w:rsidRDefault="00811C6B" w:rsidP="00811C6B">
      <w:pPr>
        <w:widowControl w:val="0"/>
        <w:suppressAutoHyphens/>
        <w:snapToGrid w:val="0"/>
        <w:spacing w:before="0" w:after="0" w:line="276" w:lineRule="auto"/>
        <w:jc w:val="center"/>
        <w:rPr>
          <w:rFonts w:ascii="Times New Roman" w:eastAsia="Arial" w:hAnsi="Times New Roman" w:cs="Times New Roman"/>
          <w:b/>
          <w:color w:val="00B050"/>
          <w:u w:val="single"/>
          <w:lang w:eastAsia="ar-SA"/>
        </w:rPr>
      </w:pPr>
      <w:r w:rsidRPr="00811C6B">
        <w:rPr>
          <w:rFonts w:ascii="Times New Roman" w:eastAsia="Arial" w:hAnsi="Times New Roman" w:cs="Times New Roman"/>
          <w:b/>
          <w:u w:val="single"/>
          <w:lang w:eastAsia="ar-SA"/>
        </w:rPr>
        <w:t>Nr ... /ZP/2019</w:t>
      </w:r>
    </w:p>
    <w:p w:rsidR="00811C6B" w:rsidRPr="00811C6B" w:rsidRDefault="00811C6B" w:rsidP="00811C6B">
      <w:pPr>
        <w:spacing w:line="276" w:lineRule="auto"/>
        <w:jc w:val="center"/>
        <w:rPr>
          <w:rFonts w:ascii="Times New Roman" w:eastAsia="Arial" w:hAnsi="Times New Roman" w:cs="Times New Roman"/>
          <w:b/>
          <w:color w:val="4F81BD"/>
          <w:u w:val="single"/>
          <w:lang w:eastAsia="ar-SA"/>
        </w:rPr>
      </w:pPr>
    </w:p>
    <w:p w:rsidR="00811C6B" w:rsidRDefault="00811C6B" w:rsidP="006C379A">
      <w:pPr>
        <w:spacing w:before="0" w:after="0"/>
        <w:jc w:val="center"/>
        <w:rPr>
          <w:rFonts w:ascii="Times New Roman" w:hAnsi="Times New Roman" w:cs="Times New Roman"/>
          <w:color w:val="000000"/>
        </w:rPr>
      </w:pPr>
      <w:r w:rsidRPr="00811C6B">
        <w:rPr>
          <w:rFonts w:ascii="Times New Roman" w:hAnsi="Times New Roman" w:cs="Times New Roman"/>
          <w:color w:val="000000"/>
        </w:rPr>
        <w:t xml:space="preserve">zawarta w dniu ................ </w:t>
      </w:r>
      <w:r w:rsidRPr="00811C6B">
        <w:rPr>
          <w:rFonts w:ascii="Times New Roman" w:hAnsi="Times New Roman" w:cs="Times New Roman"/>
        </w:rPr>
        <w:t>2019 r</w:t>
      </w:r>
      <w:r w:rsidRPr="00811C6B">
        <w:rPr>
          <w:rFonts w:ascii="Times New Roman" w:hAnsi="Times New Roman" w:cs="Times New Roman"/>
          <w:color w:val="000000"/>
        </w:rPr>
        <w:t>oku  w Krakowie pomiędzy:</w:t>
      </w:r>
    </w:p>
    <w:p w:rsidR="006C379A" w:rsidRPr="00811C6B" w:rsidRDefault="006C379A" w:rsidP="006C379A">
      <w:pPr>
        <w:spacing w:before="0" w:after="0"/>
        <w:jc w:val="center"/>
        <w:rPr>
          <w:rFonts w:ascii="Times New Roman" w:hAnsi="Times New Roman" w:cs="Times New Roman"/>
          <w:color w:val="000000"/>
        </w:rPr>
      </w:pPr>
    </w:p>
    <w:p w:rsidR="00811C6B" w:rsidRPr="00811C6B" w:rsidRDefault="00811C6B" w:rsidP="006C379A">
      <w:pPr>
        <w:spacing w:before="0" w:after="0"/>
        <w:rPr>
          <w:rFonts w:ascii="Times New Roman" w:hAnsi="Times New Roman" w:cs="Times New Roman"/>
          <w:b/>
          <w:color w:val="000000"/>
        </w:rPr>
      </w:pPr>
      <w:r w:rsidRPr="00811C6B">
        <w:rPr>
          <w:rFonts w:ascii="Times New Roman" w:hAnsi="Times New Roman" w:cs="Times New Roman"/>
          <w:b/>
          <w:color w:val="000000"/>
        </w:rPr>
        <w:t>Zamawiającym:</w:t>
      </w:r>
    </w:p>
    <w:p w:rsidR="00811C6B" w:rsidRPr="00811C6B" w:rsidRDefault="00811C6B" w:rsidP="006C379A">
      <w:pPr>
        <w:spacing w:before="0" w:after="0"/>
        <w:jc w:val="both"/>
        <w:rPr>
          <w:rFonts w:ascii="Times New Roman" w:hAnsi="Times New Roman" w:cs="Times New Roman"/>
        </w:rPr>
      </w:pPr>
      <w:r w:rsidRPr="00811C6B">
        <w:rPr>
          <w:rFonts w:ascii="Times New Roman" w:hAnsi="Times New Roman" w:cs="Times New Roman"/>
          <w:b/>
        </w:rPr>
        <w:t xml:space="preserve">Wojewódzką Przychodnią Stomatologiczną im. dr. n. med. Zbigniewa Żaka w Krakowie, </w:t>
      </w:r>
      <w:r w:rsidRPr="00811C6B">
        <w:rPr>
          <w:rFonts w:ascii="Times New Roman" w:hAnsi="Times New Roman" w:cs="Times New Roman"/>
        </w:rPr>
        <w:t>ul. Batorego 3, 31-135 Kraków, wpisaną do Rejestru prowadzonego przez Sąd Rejonowy w Krakowie dla Krakowa -Śródmieścia, XI Wydział Gospodarczy Krajowego Rejestru Sądowego Nr KRS: 0000002532, nr NIP: 676-20-72-366, reprezentowaną przez:</w:t>
      </w:r>
    </w:p>
    <w:p w:rsidR="00811C6B" w:rsidRPr="00811C6B" w:rsidRDefault="00811C6B" w:rsidP="006C379A">
      <w:pPr>
        <w:spacing w:before="0" w:after="0"/>
        <w:jc w:val="both"/>
        <w:rPr>
          <w:rFonts w:ascii="Times New Roman" w:hAnsi="Times New Roman" w:cs="Times New Roman"/>
        </w:rPr>
      </w:pPr>
    </w:p>
    <w:p w:rsidR="00811C6B" w:rsidRDefault="00811C6B" w:rsidP="006C379A">
      <w:pPr>
        <w:spacing w:before="0" w:after="0"/>
        <w:jc w:val="both"/>
        <w:rPr>
          <w:rFonts w:ascii="Times New Roman" w:hAnsi="Times New Roman" w:cs="Times New Roman"/>
        </w:rPr>
      </w:pPr>
      <w:r w:rsidRPr="00811C6B">
        <w:rPr>
          <w:rFonts w:ascii="Times New Roman" w:hAnsi="Times New Roman" w:cs="Times New Roman"/>
        </w:rPr>
        <w:t>…………………………………………………………………………………………………………………………..</w:t>
      </w:r>
    </w:p>
    <w:p w:rsidR="006C379A" w:rsidRPr="00811C6B" w:rsidRDefault="006C379A" w:rsidP="006C379A">
      <w:pPr>
        <w:spacing w:before="0" w:after="0"/>
        <w:jc w:val="both"/>
        <w:rPr>
          <w:rFonts w:ascii="Times New Roman" w:hAnsi="Times New Roman" w:cs="Times New Roman"/>
        </w:rPr>
      </w:pPr>
    </w:p>
    <w:p w:rsidR="00811C6B" w:rsidRDefault="00BB51D5" w:rsidP="006C379A">
      <w:pPr>
        <w:tabs>
          <w:tab w:val="left" w:pos="360"/>
        </w:tabs>
        <w:spacing w:before="0" w:after="0"/>
        <w:rPr>
          <w:rFonts w:ascii="Times New Roman" w:hAnsi="Times New Roman" w:cs="Times New Roman"/>
          <w:b/>
          <w:color w:val="000000"/>
        </w:rPr>
      </w:pPr>
      <w:r>
        <w:rPr>
          <w:rFonts w:ascii="Times New Roman" w:hAnsi="Times New Roman" w:cs="Times New Roman"/>
          <w:b/>
          <w:color w:val="000000"/>
        </w:rPr>
        <w:t>a</w:t>
      </w:r>
    </w:p>
    <w:p w:rsidR="006C379A" w:rsidRPr="00811C6B" w:rsidRDefault="006C379A" w:rsidP="006C379A">
      <w:pPr>
        <w:tabs>
          <w:tab w:val="left" w:pos="360"/>
        </w:tabs>
        <w:spacing w:before="0" w:after="0"/>
        <w:rPr>
          <w:rFonts w:ascii="Times New Roman" w:hAnsi="Times New Roman" w:cs="Times New Roman"/>
          <w:b/>
          <w:color w:val="000000"/>
        </w:rPr>
      </w:pPr>
    </w:p>
    <w:p w:rsidR="00811C6B" w:rsidRPr="00811C6B" w:rsidRDefault="00811C6B" w:rsidP="006C379A">
      <w:pPr>
        <w:spacing w:before="0" w:after="0"/>
        <w:jc w:val="both"/>
        <w:rPr>
          <w:rFonts w:ascii="Times New Roman" w:hAnsi="Times New Roman" w:cs="Times New Roman"/>
          <w:b/>
          <w:color w:val="000000"/>
        </w:rPr>
      </w:pPr>
      <w:r w:rsidRPr="00811C6B">
        <w:rPr>
          <w:rFonts w:ascii="Times New Roman" w:hAnsi="Times New Roman" w:cs="Times New Roman"/>
          <w:b/>
          <w:color w:val="000000"/>
        </w:rPr>
        <w:t>Wykonawcą:</w:t>
      </w:r>
    </w:p>
    <w:p w:rsidR="00811C6B" w:rsidRPr="00811C6B" w:rsidRDefault="00811C6B" w:rsidP="006C379A">
      <w:pPr>
        <w:spacing w:before="0" w:after="0"/>
        <w:ind w:right="-143"/>
        <w:jc w:val="both"/>
        <w:rPr>
          <w:rFonts w:ascii="Times New Roman" w:hAnsi="Times New Roman" w:cs="Times New Roman"/>
        </w:rPr>
      </w:pPr>
      <w:r w:rsidRPr="00811C6B">
        <w:rPr>
          <w:rFonts w:ascii="Times New Roman" w:hAnsi="Times New Roman" w:cs="Times New Roman"/>
        </w:rPr>
        <w:t>...................... z siedzibą w ................., wpisanym do Rejestru Przedsiębiorców prowadzoną przez Sąd Rejonowy dla ..............., .......Wydział Gospodarczy Krajowego Rejestru Sądowego pod nr KRS:............., nr NIP:..........., w imieniu którego działa:</w:t>
      </w:r>
    </w:p>
    <w:p w:rsidR="00811C6B" w:rsidRPr="00811C6B" w:rsidRDefault="00811C6B" w:rsidP="006C379A">
      <w:pPr>
        <w:spacing w:before="0" w:after="0"/>
        <w:ind w:right="-143"/>
        <w:jc w:val="both"/>
        <w:rPr>
          <w:rFonts w:ascii="Times New Roman" w:hAnsi="Times New Roman" w:cs="Times New Roman"/>
        </w:rPr>
      </w:pPr>
      <w:r w:rsidRPr="00811C6B">
        <w:rPr>
          <w:rFonts w:ascii="Times New Roman" w:hAnsi="Times New Roman" w:cs="Times New Roman"/>
        </w:rPr>
        <w:t>lub</w:t>
      </w:r>
    </w:p>
    <w:p w:rsidR="00811C6B" w:rsidRPr="00811C6B" w:rsidRDefault="00811C6B" w:rsidP="006C379A">
      <w:pPr>
        <w:spacing w:before="0" w:after="0"/>
        <w:ind w:right="-143"/>
        <w:jc w:val="both"/>
        <w:rPr>
          <w:rFonts w:ascii="Times New Roman" w:hAnsi="Times New Roman" w:cs="Times New Roman"/>
        </w:rPr>
      </w:pPr>
      <w:r w:rsidRPr="00811C6B">
        <w:rPr>
          <w:rFonts w:ascii="Times New Roman" w:hAnsi="Times New Roman" w:cs="Times New Roman"/>
        </w:rPr>
        <w:t>imię……………nazwisko……………nr PESEL ………….zamieszkały/</w:t>
      </w:r>
      <w:proofErr w:type="spellStart"/>
      <w:r w:rsidRPr="00811C6B">
        <w:rPr>
          <w:rFonts w:ascii="Times New Roman" w:hAnsi="Times New Roman" w:cs="Times New Roman"/>
        </w:rPr>
        <w:t>ła</w:t>
      </w:r>
      <w:proofErr w:type="spellEnd"/>
      <w:r w:rsidRPr="00811C6B">
        <w:rPr>
          <w:rFonts w:ascii="Times New Roman" w:hAnsi="Times New Roman" w:cs="Times New Roman"/>
        </w:rPr>
        <w:t xml:space="preserve"> …………………., prowadzący/ca działalność gospodarczą pod firmą …………………, adres……………posiadający/ca wpis do Centralnej Ewidencji i Informacji o Działalności Gospodarczej ………… </w:t>
      </w:r>
    </w:p>
    <w:p w:rsidR="00811C6B" w:rsidRDefault="00811C6B" w:rsidP="006C379A">
      <w:pPr>
        <w:spacing w:before="0" w:after="0"/>
        <w:ind w:right="-143"/>
        <w:jc w:val="both"/>
        <w:rPr>
          <w:rFonts w:ascii="Times New Roman" w:hAnsi="Times New Roman" w:cs="Times New Roman"/>
        </w:rPr>
      </w:pPr>
    </w:p>
    <w:p w:rsidR="006C379A" w:rsidRPr="00811C6B" w:rsidRDefault="006C379A" w:rsidP="006C379A">
      <w:pPr>
        <w:spacing w:before="0" w:after="0"/>
        <w:ind w:right="-143"/>
        <w:jc w:val="both"/>
        <w:rPr>
          <w:rFonts w:ascii="Times New Roman" w:hAnsi="Times New Roman" w:cs="Times New Roman"/>
        </w:rPr>
      </w:pPr>
    </w:p>
    <w:p w:rsidR="00811C6B" w:rsidRPr="00811C6B" w:rsidRDefault="00811C6B" w:rsidP="006C379A">
      <w:pPr>
        <w:spacing w:before="0" w:after="0"/>
        <w:rPr>
          <w:rFonts w:ascii="Times New Roman" w:hAnsi="Times New Roman" w:cs="Times New Roman"/>
          <w:b/>
          <w:color w:val="000000"/>
        </w:rPr>
      </w:pPr>
      <w:r w:rsidRPr="00811C6B">
        <w:rPr>
          <w:rFonts w:ascii="Times New Roman" w:hAnsi="Times New Roman" w:cs="Times New Roman"/>
          <w:b/>
          <w:color w:val="000000"/>
        </w:rPr>
        <w:t>o treści następującej:</w:t>
      </w:r>
    </w:p>
    <w:p w:rsidR="00811C6B" w:rsidRDefault="00811C6B" w:rsidP="006C379A">
      <w:pPr>
        <w:spacing w:before="0" w:after="0"/>
        <w:jc w:val="both"/>
        <w:rPr>
          <w:rFonts w:ascii="Times New Roman" w:hAnsi="Times New Roman" w:cs="Times New Roman"/>
          <w:b/>
        </w:rPr>
      </w:pPr>
      <w:r w:rsidRPr="00811C6B">
        <w:rPr>
          <w:rFonts w:ascii="Times New Roman" w:hAnsi="Times New Roman" w:cs="Times New Roman"/>
        </w:rPr>
        <w:t>Umowę zawarto w trybie przetargu nieograniczonego na podstawie ustawy z dnia 29 stycznia 2004 roku - Prawo zamówień publicznych ( Dz. U. 2018 poz. 1986  ze zmian.).</w:t>
      </w:r>
      <w:r w:rsidRPr="00811C6B">
        <w:rPr>
          <w:rFonts w:ascii="Times New Roman" w:hAnsi="Times New Roman" w:cs="Times New Roman"/>
          <w:b/>
        </w:rPr>
        <w:t xml:space="preserve"> </w:t>
      </w:r>
    </w:p>
    <w:p w:rsidR="006A2914" w:rsidRDefault="006A2914" w:rsidP="006C379A">
      <w:pPr>
        <w:spacing w:before="0" w:after="0"/>
        <w:jc w:val="both"/>
        <w:rPr>
          <w:rFonts w:ascii="Times New Roman" w:hAnsi="Times New Roman" w:cs="Times New Roman"/>
          <w:b/>
        </w:rPr>
      </w:pPr>
    </w:p>
    <w:p w:rsidR="006A2914" w:rsidRDefault="006A2914" w:rsidP="006C379A">
      <w:pPr>
        <w:spacing w:before="0" w:after="0"/>
        <w:jc w:val="both"/>
        <w:rPr>
          <w:rFonts w:ascii="Times New Roman" w:hAnsi="Times New Roman" w:cs="Times New Roman"/>
        </w:rPr>
      </w:pPr>
      <w:r w:rsidRPr="006A2914">
        <w:rPr>
          <w:rFonts w:ascii="Times New Roman" w:hAnsi="Times New Roman" w:cs="Times New Roman"/>
        </w:rPr>
        <w:t>Umowa realizowana jest w ramach</w:t>
      </w:r>
      <w:r>
        <w:rPr>
          <w:rFonts w:ascii="Times New Roman" w:hAnsi="Times New Roman" w:cs="Times New Roman"/>
          <w:b/>
        </w:rPr>
        <w:t xml:space="preserve"> </w:t>
      </w:r>
      <w:r>
        <w:rPr>
          <w:rFonts w:ascii="Times New Roman" w:hAnsi="Times New Roman" w:cs="Times New Roman"/>
        </w:rPr>
        <w:t xml:space="preserve">realizacji </w:t>
      </w:r>
      <w:r w:rsidRPr="00811C6B">
        <w:rPr>
          <w:rFonts w:ascii="Times New Roman" w:hAnsi="Times New Roman" w:cs="Times New Roman"/>
        </w:rPr>
        <w:t>zadania inwestycyjnego pn.: „</w:t>
      </w:r>
      <w:r w:rsidRPr="00811C6B">
        <w:rPr>
          <w:rFonts w:ascii="Times New Roman" w:hAnsi="Times New Roman" w:cs="Times New Roman"/>
          <w:b/>
        </w:rPr>
        <w:t xml:space="preserve">Adaptacja pomieszczeń oraz wyposażenie dwóch gabinetów stomatologicznych oraz wyposażenie Centralnej </w:t>
      </w:r>
      <w:proofErr w:type="spellStart"/>
      <w:r w:rsidRPr="00811C6B">
        <w:rPr>
          <w:rFonts w:ascii="Times New Roman" w:hAnsi="Times New Roman" w:cs="Times New Roman"/>
          <w:b/>
        </w:rPr>
        <w:t>Sterylizatorni</w:t>
      </w:r>
      <w:proofErr w:type="spellEnd"/>
      <w:r w:rsidRPr="00811C6B">
        <w:rPr>
          <w:rFonts w:ascii="Times New Roman" w:hAnsi="Times New Roman" w:cs="Times New Roman"/>
          <w:b/>
        </w:rPr>
        <w:t>”</w:t>
      </w:r>
      <w:r w:rsidR="008C4713">
        <w:rPr>
          <w:rFonts w:ascii="Times New Roman" w:hAnsi="Times New Roman" w:cs="Times New Roman"/>
          <w:b/>
        </w:rPr>
        <w:t xml:space="preserve">, </w:t>
      </w:r>
      <w:r w:rsidR="008C4713">
        <w:rPr>
          <w:rFonts w:ascii="Times New Roman" w:hAnsi="Times New Roman" w:cs="Times New Roman"/>
        </w:rPr>
        <w:t xml:space="preserve">które jest </w:t>
      </w:r>
      <w:r>
        <w:rPr>
          <w:rFonts w:ascii="Times New Roman" w:hAnsi="Times New Roman" w:cs="Times New Roman"/>
        </w:rPr>
        <w:t>współfinansowane</w:t>
      </w:r>
      <w:r w:rsidRPr="006A2914">
        <w:rPr>
          <w:rFonts w:ascii="Times New Roman" w:hAnsi="Times New Roman" w:cs="Times New Roman"/>
        </w:rPr>
        <w:t xml:space="preserve"> z dotacji z budżetu Województwa Małopolskiego.</w:t>
      </w:r>
    </w:p>
    <w:p w:rsidR="004C50C2" w:rsidRPr="006A2914" w:rsidRDefault="004C50C2" w:rsidP="00811C6B">
      <w:pPr>
        <w:spacing w:line="276" w:lineRule="auto"/>
        <w:jc w:val="both"/>
        <w:rPr>
          <w:rFonts w:ascii="Times New Roman" w:hAnsi="Times New Roman" w:cs="Times New Roman"/>
        </w:rPr>
      </w:pPr>
    </w:p>
    <w:p w:rsidR="00F150A3" w:rsidRPr="00811C6B" w:rsidRDefault="00F150A3" w:rsidP="00811C6B">
      <w:pPr>
        <w:spacing w:line="276" w:lineRule="auto"/>
        <w:jc w:val="center"/>
        <w:rPr>
          <w:rFonts w:ascii="Times New Roman" w:hAnsi="Times New Roman" w:cs="Times New Roman"/>
          <w:b/>
        </w:rPr>
      </w:pPr>
      <w:r w:rsidRPr="00811C6B">
        <w:rPr>
          <w:rFonts w:ascii="Times New Roman" w:hAnsi="Times New Roman" w:cs="Times New Roman"/>
          <w:b/>
        </w:rPr>
        <w:t>§1</w:t>
      </w:r>
    </w:p>
    <w:p w:rsidR="00F150A3" w:rsidRPr="00811C6B" w:rsidRDefault="00F150A3" w:rsidP="00811C6B">
      <w:pPr>
        <w:spacing w:line="276" w:lineRule="auto"/>
        <w:jc w:val="center"/>
        <w:rPr>
          <w:rFonts w:ascii="Times New Roman" w:hAnsi="Times New Roman" w:cs="Times New Roman"/>
          <w:b/>
        </w:rPr>
      </w:pPr>
      <w:r w:rsidRPr="00811C6B">
        <w:rPr>
          <w:rFonts w:ascii="Times New Roman" w:hAnsi="Times New Roman" w:cs="Times New Roman"/>
          <w:b/>
        </w:rPr>
        <w:t>PRZEDMIOT UMOWY</w:t>
      </w:r>
    </w:p>
    <w:p w:rsidR="004017D5" w:rsidRPr="004017D5" w:rsidRDefault="00811C6B" w:rsidP="00346148">
      <w:pPr>
        <w:pStyle w:val="Akapitzlist"/>
      </w:pPr>
      <w:r w:rsidRPr="004C50C2">
        <w:t xml:space="preserve">Zamawiający zleca wykonanie robót budowlanych </w:t>
      </w:r>
      <w:r w:rsidR="004C50C2" w:rsidRPr="004C50C2">
        <w:t>pn. „</w:t>
      </w:r>
      <w:r w:rsidR="004C50C2" w:rsidRPr="00316EDE">
        <w:t xml:space="preserve">Przebudowa </w:t>
      </w:r>
      <w:r w:rsidR="008C4713" w:rsidRPr="00316EDE">
        <w:t xml:space="preserve">dwóch lokali </w:t>
      </w:r>
      <w:r w:rsidR="004C50C2" w:rsidRPr="00316EDE">
        <w:t xml:space="preserve">biurowych, poczekalni oraz toalety dla potrzeb  gabinetów stomatologicznych wraz z </w:t>
      </w:r>
      <w:r w:rsidR="004C50C2" w:rsidRPr="00316EDE">
        <w:lastRenderedPageBreak/>
        <w:t>budową i przebudową wewnętrznych instalacji w budynku Wojewódzkiej Przychodni Stomatologicznej im. dr. n. med. Zbigniewa Żaka przy ul. Batorego 3 w Krakowie”</w:t>
      </w:r>
      <w:r w:rsidR="004C50C2" w:rsidRPr="004C50C2">
        <w:t xml:space="preserve"> </w:t>
      </w:r>
      <w:r w:rsidRPr="004C50C2">
        <w:t>zgodnie z projektem</w:t>
      </w:r>
      <w:r w:rsidR="004C50C2" w:rsidRPr="004C50C2">
        <w:t xml:space="preserve"> budowlano - wykonawczym</w:t>
      </w:r>
      <w:r w:rsidRPr="004C50C2">
        <w:t xml:space="preserve"> „PRZEBUDOWA DWÓCH LOKALI BIUROWYCH, POCZEKALNI ORAZ TOALETY DLA POTRZEB GABINETÓW STOMATOLOGICZNYCH WRAZ Z BUDOWĄ I PRZEBUDOWĄ WEWNĘTRZNYCH INSTALACJI: ELEKTRYCZNEJ, WODY, KANALIZACJI SANITARNEJ, WENTYLACJI MECHANICZNEJ, SPR</w:t>
      </w:r>
      <w:r w:rsidR="004C50C2" w:rsidRPr="004C50C2">
        <w:t>Z</w:t>
      </w:r>
      <w:r w:rsidRPr="004C50C2">
        <w:t xml:space="preserve">ĘŻONEGO POWIETRZA, KLIMATYZACJI, INSTALACJI NISKO-PRĄDOWEJ W BUDYNKU WOJEWÓDZKIEJ PRZYCHODNI STOMATOLOGICZNEJ ZLOKALIZOWANEGO NA DZ. NR 93 </w:t>
      </w:r>
      <w:r w:rsidR="008C4713">
        <w:t xml:space="preserve">PRZY UL. BATOREGO 3 W KRAKOWIE”, </w:t>
      </w:r>
      <w:r w:rsidR="004C50C2" w:rsidRPr="004C50C2">
        <w:t xml:space="preserve">zatwierdzonym decyzją Nr 886/6740.2/2019 z dnia 27.08.2019 roku </w:t>
      </w:r>
      <w:r w:rsidR="004017D5">
        <w:t xml:space="preserve">Prezydenta Miasta Krakowa </w:t>
      </w:r>
      <w:r w:rsidR="004C50C2" w:rsidRPr="004C50C2">
        <w:t xml:space="preserve">oraz zgodnie z projektem budowlano – wykonawczym  </w:t>
      </w:r>
      <w:r w:rsidR="004017D5">
        <w:t xml:space="preserve">zmian nieistotnych dla zatwierdzonego projektu budowlanego  decyzją Nr </w:t>
      </w:r>
      <w:r w:rsidR="004017D5" w:rsidRPr="004C50C2">
        <w:t xml:space="preserve">886/6740.2/2019 z dnia 27.08.2019 roku </w:t>
      </w:r>
      <w:r w:rsidR="004017D5">
        <w:t>Prezydenta Miasta Krakowa.</w:t>
      </w:r>
      <w:r w:rsidRPr="004C50C2">
        <w:t xml:space="preserve"> </w:t>
      </w:r>
    </w:p>
    <w:p w:rsidR="004017D5" w:rsidRPr="00EA77EA" w:rsidRDefault="0005079E" w:rsidP="00346148">
      <w:pPr>
        <w:pStyle w:val="Akapitzlist"/>
        <w:rPr>
          <w:b/>
        </w:rPr>
      </w:pPr>
      <w:r w:rsidRPr="004017D5">
        <w:t xml:space="preserve">Wykonawca zobowiązuje się wykonać przedmiot umowy określony w ust. 1 </w:t>
      </w:r>
      <w:r w:rsidR="008B2876">
        <w:t xml:space="preserve">zgodnie z </w:t>
      </w:r>
      <w:r w:rsidRPr="004017D5">
        <w:t>opisem przedmiotu z</w:t>
      </w:r>
      <w:r w:rsidR="00316EDE">
        <w:t xml:space="preserve">amówienia, przedstawioną ofertą (która stanowi </w:t>
      </w:r>
      <w:r w:rsidR="00316EDE" w:rsidRPr="00316EDE">
        <w:rPr>
          <w:b/>
          <w:u w:val="single"/>
        </w:rPr>
        <w:t>Załącznik Nr 1</w:t>
      </w:r>
      <w:r w:rsidR="00316EDE">
        <w:t xml:space="preserve"> do niniejszej umowy), </w:t>
      </w:r>
      <w:r w:rsidRPr="004017D5">
        <w:t xml:space="preserve">zasadami wiedzy technicznej, obowiązującymi regulacjami normatywnymi oraz przy użyciu materiałów dopuszczonych do obrotu zgodnie z przepisami prawa budowlanego, a w szczególności zgodnie z art. 10 ustawy </w:t>
      </w:r>
      <w:r w:rsidR="004017D5" w:rsidRPr="00EA77EA">
        <w:t xml:space="preserve">z dnia 7 lipca 1994 r. </w:t>
      </w:r>
      <w:r w:rsidRPr="00EA77EA">
        <w:t>Prawo budowlane</w:t>
      </w:r>
      <w:r w:rsidR="004017D5" w:rsidRPr="00EA77EA">
        <w:t xml:space="preserve"> (tj. Dz.U z 201</w:t>
      </w:r>
      <w:r w:rsidR="00985114" w:rsidRPr="00EA77EA">
        <w:t>9</w:t>
      </w:r>
      <w:r w:rsidR="004017D5" w:rsidRPr="00EA77EA">
        <w:t xml:space="preserve"> r. poz. 1</w:t>
      </w:r>
      <w:r w:rsidR="00985114" w:rsidRPr="00EA77EA">
        <w:t>186</w:t>
      </w:r>
      <w:r w:rsidR="004017D5" w:rsidRPr="00EA77EA">
        <w:t xml:space="preserve"> z późn. zm.)</w:t>
      </w:r>
      <w:r w:rsidRPr="00EA77EA">
        <w:t>, w rezultacie którego powstaną pomieszczenia zdatne do udzielania świadczeń zdrowotnych.</w:t>
      </w:r>
      <w:bookmarkStart w:id="0" w:name="_Hlk505268044"/>
    </w:p>
    <w:p w:rsidR="004017D5" w:rsidRPr="00EA77EA" w:rsidRDefault="004017D5" w:rsidP="00346148">
      <w:pPr>
        <w:pStyle w:val="Akapitzlist"/>
        <w:rPr>
          <w:b/>
          <w:noProof w:val="0"/>
          <w:lang w:eastAsia="pl-PL"/>
        </w:rPr>
      </w:pPr>
      <w:r w:rsidRPr="00EA77EA">
        <w:t xml:space="preserve">Szczegółowy opis prac, do wykonania których zobowiązany jest Wykonawca  wskazany został </w:t>
      </w:r>
      <w:r w:rsidRPr="00EA77EA">
        <w:rPr>
          <w:lang w:eastAsia="x-none"/>
        </w:rPr>
        <w:t>w Specyfikacji Istotnych Warunków Zamówienia i jej załącznikach</w:t>
      </w:r>
      <w:r w:rsidRPr="00EA77EA">
        <w:t>, w tym w szczególności w dokumentacji projektowej, na którą składa się komplet dokumentacji projektowej wraz z opiniami, uzgodnieniami i decyzjami</w:t>
      </w:r>
      <w:r w:rsidR="00316EDE">
        <w:t>.</w:t>
      </w:r>
      <w:r w:rsidRPr="00EA77EA">
        <w:t xml:space="preserve"> </w:t>
      </w:r>
      <w:r w:rsidRPr="00EA77EA">
        <w:rPr>
          <w:lang w:eastAsia="x-none"/>
        </w:rPr>
        <w:t>Jeżeli jakieś prace nie wynikają wprost z dokumentacji projektowej i przedstawionych dokumentów opisujących przedmiot zamówienia – a ich wykonanie jest niezbędne dla prawidłowego wykonania robót, a ich konieczność Wykonawca mógł przewidzieć na etapie złożenia oferty – przyjmuje się, że należą one do przedmiotu umowy</w:t>
      </w:r>
      <w:r w:rsidR="00316EDE">
        <w:rPr>
          <w:lang w:eastAsia="x-none"/>
        </w:rPr>
        <w:t>,</w:t>
      </w:r>
      <w:r w:rsidRPr="00EA77EA">
        <w:rPr>
          <w:lang w:eastAsia="x-none"/>
        </w:rPr>
        <w:t xml:space="preserve"> a wynagrodzenie za ich wyko</w:t>
      </w:r>
      <w:r w:rsidR="00316EDE">
        <w:rPr>
          <w:lang w:eastAsia="x-none"/>
        </w:rPr>
        <w:t>nanie jest objęte wynagrodzenie</w:t>
      </w:r>
      <w:r w:rsidRPr="00EA77EA">
        <w:rPr>
          <w:lang w:eastAsia="x-none"/>
        </w:rPr>
        <w:t>m ryczałtowym określonym w niniejszej umowie.</w:t>
      </w:r>
    </w:p>
    <w:bookmarkEnd w:id="0"/>
    <w:p w:rsidR="00F150A3" w:rsidRPr="00F150A3" w:rsidRDefault="00F150A3" w:rsidP="00F150A3">
      <w:pPr>
        <w:spacing w:line="276" w:lineRule="auto"/>
        <w:rPr>
          <w:rFonts w:ascii="Times New Roman" w:hAnsi="Times New Roman" w:cs="Times New Roman"/>
        </w:rPr>
      </w:pPr>
    </w:p>
    <w:p w:rsidR="00F150A3" w:rsidRPr="0005079E" w:rsidRDefault="00F150A3" w:rsidP="0005079E">
      <w:pPr>
        <w:spacing w:line="276" w:lineRule="auto"/>
        <w:jc w:val="center"/>
        <w:rPr>
          <w:rFonts w:ascii="Times New Roman" w:hAnsi="Times New Roman" w:cs="Times New Roman"/>
          <w:b/>
        </w:rPr>
      </w:pPr>
      <w:r w:rsidRPr="0005079E">
        <w:rPr>
          <w:rFonts w:ascii="Times New Roman" w:hAnsi="Times New Roman" w:cs="Times New Roman"/>
          <w:b/>
        </w:rPr>
        <w:t>§2</w:t>
      </w:r>
    </w:p>
    <w:p w:rsidR="00F150A3" w:rsidRPr="0005079E" w:rsidRDefault="00F150A3" w:rsidP="0005079E">
      <w:pPr>
        <w:spacing w:line="276" w:lineRule="auto"/>
        <w:jc w:val="center"/>
        <w:rPr>
          <w:rFonts w:ascii="Times New Roman" w:hAnsi="Times New Roman" w:cs="Times New Roman"/>
          <w:b/>
        </w:rPr>
      </w:pPr>
      <w:r w:rsidRPr="0005079E">
        <w:rPr>
          <w:rFonts w:ascii="Times New Roman" w:hAnsi="Times New Roman" w:cs="Times New Roman"/>
          <w:b/>
        </w:rPr>
        <w:t>OBOWIĄZKI WYKONAWCY</w:t>
      </w:r>
    </w:p>
    <w:p w:rsidR="00AA7030" w:rsidRPr="00AA7030" w:rsidRDefault="00F150A3" w:rsidP="00346148">
      <w:pPr>
        <w:pStyle w:val="Akapitzlist"/>
        <w:numPr>
          <w:ilvl w:val="0"/>
          <w:numId w:val="2"/>
        </w:numPr>
      </w:pPr>
      <w:r w:rsidRPr="0005079E">
        <w:t>Do obowiązków Wykonawcy w ramach wynagrodzenia umownego należy:</w:t>
      </w:r>
    </w:p>
    <w:p w:rsidR="002064B4" w:rsidRDefault="00F150A3" w:rsidP="00346148">
      <w:pPr>
        <w:pStyle w:val="Akapitzlist"/>
        <w:numPr>
          <w:ilvl w:val="0"/>
          <w:numId w:val="3"/>
        </w:numPr>
      </w:pPr>
      <w:r w:rsidRPr="0005079E">
        <w:t>Wykonanie i wydanie Zamawiającemu przedmiotu umowy w terminie określonym w niniejszej umowie.</w:t>
      </w:r>
    </w:p>
    <w:p w:rsidR="00B7068C" w:rsidRPr="00EA77EA" w:rsidRDefault="002064B4" w:rsidP="00346148">
      <w:pPr>
        <w:pStyle w:val="Akapitzlist"/>
        <w:numPr>
          <w:ilvl w:val="0"/>
          <w:numId w:val="3"/>
        </w:numPr>
      </w:pPr>
      <w:r w:rsidRPr="00EA77EA">
        <w:t xml:space="preserve">Dostarczenia nie później niż do 3 dni roboczych od daty podpisania umowy kosztorysu całego przedmiotu umowy sporządzonego metodą uproszczoną w wersji papierowej oraz elektronicznej (edytowalnej). Kosztorys ofertowy ma charakter informacyjno-pomocniczy i nie będzie sprawdzany rachunkowo. Będzie on służył do ewentualnych rozliczeń pomiędzy Wykonawcą i Zamawiającym w przypadku odstąpienia od umowy. Kosztorys przedstawiający ceny poszczególnych elementów, jak również cenę całkowitą, która będzie zgodna z cenami przedstawionymi w ofercie Wykonawcy. Ceny tych samych składników </w:t>
      </w:r>
      <w:r w:rsidRPr="00EA77EA">
        <w:lastRenderedPageBreak/>
        <w:t>cenotwórczych (R, Kp, Z, M, S) muszą być takie same dla wszystkich pozycji przedmiarowych z danej branży robót,</w:t>
      </w:r>
    </w:p>
    <w:p w:rsidR="00B7068C" w:rsidRPr="00EA77EA" w:rsidRDefault="00B7068C" w:rsidP="00346148">
      <w:pPr>
        <w:pStyle w:val="Akapitzlist"/>
        <w:numPr>
          <w:ilvl w:val="0"/>
          <w:numId w:val="3"/>
        </w:numPr>
      </w:pPr>
      <w:r w:rsidRPr="00EA77EA">
        <w:t>D</w:t>
      </w:r>
      <w:r w:rsidR="002064B4" w:rsidRPr="00EA77EA">
        <w:t>ostarczenia nie później niż w ciągu 3 dni roboczych od dnia podpisania umowy uszczegółowionego harmonogramu rzeczowo-finansowego. Harmonogram rzeczowo-finansowy (zatwierdzony przez Zamawiającego) będzie stanowił in</w:t>
      </w:r>
      <w:r w:rsidRPr="00EA77EA">
        <w:t xml:space="preserve">tegralną część umowy – </w:t>
      </w:r>
      <w:r w:rsidR="00316EDE">
        <w:rPr>
          <w:b/>
          <w:u w:val="single"/>
        </w:rPr>
        <w:t>Załącznik nr 2</w:t>
      </w:r>
      <w:r w:rsidR="002064B4" w:rsidRPr="00EA77EA">
        <w:t xml:space="preserve"> do umowy.</w:t>
      </w:r>
      <w:r w:rsidR="002064B4" w:rsidRPr="00EA77EA" w:rsidDel="00BA269C">
        <w:t xml:space="preserve"> </w:t>
      </w:r>
    </w:p>
    <w:p w:rsidR="00B7068C" w:rsidRPr="00B7068C" w:rsidRDefault="00F150A3" w:rsidP="00346148">
      <w:pPr>
        <w:pStyle w:val="Akapitzlist"/>
        <w:numPr>
          <w:ilvl w:val="0"/>
          <w:numId w:val="3"/>
        </w:numPr>
        <w:rPr>
          <w:color w:val="FF0000"/>
        </w:rPr>
      </w:pPr>
      <w:r w:rsidRPr="00AA7030">
        <w:t>Dostarczeni</w:t>
      </w:r>
      <w:r w:rsidR="00AA7030">
        <w:t>e materiałów, wyrobów i urządzeń</w:t>
      </w:r>
      <w:r w:rsidRPr="00AA7030">
        <w:t xml:space="preserve"> niezbędnych do wykonania przedmiotu umowy, odpowiadających jakościowo wymogom wyrobów dopuszczonych do obrotu i stosowania w budownictwie, zgodnie z zasadami określonymi w art. 10 ustawy Prawo budowlane. Wykonawca p</w:t>
      </w:r>
      <w:r w:rsidR="00AA7030">
        <w:t>onosi całkowitą odpowiedzialność</w:t>
      </w:r>
      <w:r w:rsidRPr="00AA7030">
        <w:t xml:space="preserve"> za materiały, wyroby i urządze</w:t>
      </w:r>
      <w:r w:rsidR="00AA7030">
        <w:t>nia (w szczególności ich jakość, adekwatność, trwałość</w:t>
      </w:r>
      <w:r w:rsidRPr="00AA7030">
        <w:t>) użyte do realizacji przedmiotu umowy.</w:t>
      </w:r>
    </w:p>
    <w:p w:rsidR="00B7068C" w:rsidRPr="00B7068C" w:rsidRDefault="00F150A3" w:rsidP="00346148">
      <w:pPr>
        <w:pStyle w:val="Akapitzlist"/>
        <w:numPr>
          <w:ilvl w:val="0"/>
          <w:numId w:val="3"/>
        </w:numPr>
        <w:rPr>
          <w:color w:val="FF0000"/>
        </w:rPr>
      </w:pPr>
      <w:r w:rsidRPr="00AA7030">
        <w:t>Okazanie na każde żądanie Zamawiającego w stosunku do wskazanyc</w:t>
      </w:r>
      <w:r w:rsidR="00AA7030">
        <w:t>h materiałów, wyrobów i urządzeń</w:t>
      </w:r>
      <w:r w:rsidRPr="00AA7030">
        <w:t xml:space="preserve"> certyfikatów zgodności z Polską Normą lub aprobatą techniczną.</w:t>
      </w:r>
    </w:p>
    <w:p w:rsidR="00B7068C" w:rsidRPr="00B7068C" w:rsidRDefault="00F150A3" w:rsidP="00346148">
      <w:pPr>
        <w:pStyle w:val="Akapitzlist"/>
        <w:numPr>
          <w:ilvl w:val="0"/>
          <w:numId w:val="3"/>
        </w:numPr>
        <w:rPr>
          <w:color w:val="FF0000"/>
        </w:rPr>
      </w:pPr>
      <w:r w:rsidRPr="00AA7030">
        <w:t>Wykonanie osobiście oraz na własny koszt wszystkich wymaganych p</w:t>
      </w:r>
      <w:r w:rsidR="00AA7030">
        <w:t>rawem prób i badań</w:t>
      </w:r>
      <w:r w:rsidRPr="00AA7030">
        <w:t xml:space="preserve"> jak również do</w:t>
      </w:r>
      <w:r w:rsidR="00AA7030">
        <w:t>datkowych kontroli, prób i badań</w:t>
      </w:r>
      <w:r w:rsidRPr="00AA7030">
        <w:t xml:space="preserve">, jakich zażąda Zamawiający w ramach przedmiotu umowy i w celu jego prawidłowego </w:t>
      </w:r>
      <w:r w:rsidR="00316EDE">
        <w:t>wykonania. Wykonawca zawiadomi Inspektora N</w:t>
      </w:r>
      <w:r w:rsidRPr="00AA7030">
        <w:t xml:space="preserve">adzoru </w:t>
      </w:r>
      <w:r w:rsidR="00316EDE">
        <w:t>I</w:t>
      </w:r>
      <w:r w:rsidR="00AA7030">
        <w:t xml:space="preserve">nwestorskiego </w:t>
      </w:r>
      <w:r w:rsidRPr="00AA7030">
        <w:t>o terminie ich przeprowadzenia co najmniej 2 dni robocze wcześniej.</w:t>
      </w:r>
    </w:p>
    <w:p w:rsidR="00AA7030" w:rsidRPr="00B7068C" w:rsidRDefault="00F150A3" w:rsidP="00346148">
      <w:pPr>
        <w:pStyle w:val="Akapitzlist"/>
        <w:numPr>
          <w:ilvl w:val="0"/>
          <w:numId w:val="3"/>
        </w:numPr>
        <w:rPr>
          <w:color w:val="FF0000"/>
        </w:rPr>
      </w:pPr>
      <w:r w:rsidRPr="00AA7030">
        <w:t>Zgłoszenie Zamawiającemu robót do odbioru, a także uczestniczenie w czynnościach odbioru i zapewnienie usunięcia stwierdzonych wad i niedoróbek oraz doprowadzenie do należytego stanu i porządku terenu robót.</w:t>
      </w:r>
    </w:p>
    <w:p w:rsidR="00AA7030" w:rsidRDefault="00F150A3" w:rsidP="00346148">
      <w:pPr>
        <w:pStyle w:val="Akapitzlist"/>
        <w:numPr>
          <w:ilvl w:val="0"/>
          <w:numId w:val="3"/>
        </w:numPr>
      </w:pPr>
      <w:r w:rsidRPr="00AA7030">
        <w:t>Zorganizowanie zaplecza socjalno-technicznego i terenu budowy wraz z wszystkimi pracami towarzyszącymi oraz poniesienie kosztów i ryzyka organizacji robót niezbędnych w celu realizacji przedmiotu umowy, a w szczególności wydzielenie miejsca prowadzonych prac zabezpieczając sąsiednie pomieszczenia przed brudem i pyłem.</w:t>
      </w:r>
    </w:p>
    <w:p w:rsidR="00B7068C" w:rsidRPr="00B7068C" w:rsidRDefault="00F150A3" w:rsidP="00346148">
      <w:pPr>
        <w:pStyle w:val="Akapitzlist"/>
        <w:numPr>
          <w:ilvl w:val="0"/>
          <w:numId w:val="3"/>
        </w:numPr>
      </w:pPr>
      <w:r w:rsidRPr="00AA7030">
        <w:t>Utrzymywania porządku na placu budowy i w jego obrębie od momentu przekazania terenu budowy do dnia ostatniego odbioru robót. Niewykonanie lub nienależyte wykonanie wskazanego w zdaniu poprzednim zobowiązania uprawnia Zamawiającego do żądania od Wykonawcy zapłaty kary umownej, w zależności od rozpatrywanego przypadku do wysokości 500,00 zł, za każdy przypadek naruszenia przedmiotowego zobowiązania. Niezależnie od kar</w:t>
      </w:r>
      <w:r w:rsidR="00AA7030">
        <w:t>y umownej, Wykonawca może zostać</w:t>
      </w:r>
      <w:r w:rsidRPr="00AA7030">
        <w:t xml:space="preserve"> również obciążony kosztami wywoz</w:t>
      </w:r>
      <w:r w:rsidR="00AA7030">
        <w:t xml:space="preserve">u odpadów, jak również uszkodzeń </w:t>
      </w:r>
      <w:r w:rsidRPr="00AA7030">
        <w:t>i awarii powstałych na skutek nieprzestrzegania niniejszego zalecenia.</w:t>
      </w:r>
    </w:p>
    <w:p w:rsidR="00B7068C" w:rsidRPr="00EA77EA" w:rsidRDefault="00B7068C" w:rsidP="00346148">
      <w:pPr>
        <w:pStyle w:val="Akapitzlist"/>
        <w:numPr>
          <w:ilvl w:val="0"/>
          <w:numId w:val="3"/>
        </w:numPr>
      </w:pPr>
      <w:r w:rsidRPr="00EA77EA">
        <w:t>Wykonawca jest zobowiązany do zabezpieczenia porządku oraz sprawnej komunikacji dróg dojazdowych do budowy oraz komunikacji</w:t>
      </w:r>
      <w:r w:rsidR="008B2876" w:rsidRPr="00EA77EA">
        <w:t xml:space="preserve"> </w:t>
      </w:r>
      <w:r w:rsidRPr="00EA77EA">
        <w:t>wewnątrz budynku, a w szczególności wind.</w:t>
      </w:r>
    </w:p>
    <w:p w:rsidR="00AA7030" w:rsidRDefault="00F150A3" w:rsidP="00346148">
      <w:pPr>
        <w:pStyle w:val="Akapitzlist"/>
        <w:numPr>
          <w:ilvl w:val="0"/>
          <w:numId w:val="3"/>
        </w:numPr>
      </w:pPr>
      <w:r w:rsidRPr="00EA77EA">
        <w:t xml:space="preserve">Wykonanie wszystkich zawartych </w:t>
      </w:r>
      <w:r w:rsidRPr="00AA7030">
        <w:t>w opisie przedmiotu zamówienia robót, niezbędnych do realizacji przedmiotu umowy.</w:t>
      </w:r>
    </w:p>
    <w:p w:rsidR="00AA7030" w:rsidRDefault="00F150A3" w:rsidP="00346148">
      <w:pPr>
        <w:pStyle w:val="Akapitzlist"/>
        <w:numPr>
          <w:ilvl w:val="0"/>
          <w:numId w:val="3"/>
        </w:numPr>
      </w:pPr>
      <w:r w:rsidRPr="00AA7030">
        <w:t>Wykonanie robót, które nie zostały wyszczególnione w przedmiarze robót, a są konieczne</w:t>
      </w:r>
      <w:r w:rsidR="00AA7030">
        <w:t xml:space="preserve"> do realizacji przedmiotu umowy i uzyskania rezultatu przez Zamawiającego.</w:t>
      </w:r>
    </w:p>
    <w:p w:rsidR="00AA7030" w:rsidRPr="00AA7030" w:rsidRDefault="00F150A3" w:rsidP="00346148">
      <w:pPr>
        <w:pStyle w:val="Akapitzlist"/>
        <w:numPr>
          <w:ilvl w:val="0"/>
          <w:numId w:val="3"/>
        </w:numPr>
      </w:pPr>
      <w:r w:rsidRPr="00AA7030">
        <w:t>Wykonanie robót zamiennych w stosunku do robót opisanych w przedmiocie zamówienia, jeżeli ich wykonanie jest konieczne dla realizacji umowy zgodnie z zasadami wiedzy technicznej.</w:t>
      </w:r>
    </w:p>
    <w:p w:rsidR="00AA7030" w:rsidRDefault="00AA7030" w:rsidP="00346148">
      <w:pPr>
        <w:pStyle w:val="Akapitzlist"/>
        <w:numPr>
          <w:ilvl w:val="0"/>
          <w:numId w:val="4"/>
        </w:numPr>
      </w:pPr>
      <w:r w:rsidRPr="00AA7030">
        <w:lastRenderedPageBreak/>
        <w:t>Inspektor Nadzoru Inwestorskiego, w związku z robotam</w:t>
      </w:r>
      <w:r w:rsidR="00B7068C">
        <w:t xml:space="preserve">i, o których mowa w ust. </w:t>
      </w:r>
      <w:r w:rsidR="00B7068C" w:rsidRPr="00EA77EA">
        <w:t xml:space="preserve">1 </w:t>
      </w:r>
      <w:r w:rsidR="00E42687" w:rsidRPr="00EA77EA">
        <w:t>lit.</w:t>
      </w:r>
      <w:r w:rsidR="00DA1B38" w:rsidRPr="00EA77EA">
        <w:t>l</w:t>
      </w:r>
      <w:r w:rsidR="008420C5" w:rsidRPr="00EA77EA">
        <w:t>)</w:t>
      </w:r>
      <w:r w:rsidR="00DA1B38" w:rsidRPr="00EA77EA">
        <w:t xml:space="preserve"> i lit.</w:t>
      </w:r>
      <w:r w:rsidR="00E42687" w:rsidRPr="00EA77EA">
        <w:t>m)</w:t>
      </w:r>
      <w:r w:rsidR="00B7068C" w:rsidRPr="00EA77EA">
        <w:t xml:space="preserve"> </w:t>
      </w:r>
      <w:r w:rsidRPr="00EA77EA">
        <w:t xml:space="preserve">ma prawo wydawania Wykonawcy na piśmie uzgodnionych </w:t>
      </w:r>
      <w:r w:rsidRPr="00AA7030">
        <w:t>z Zamawiającym p</w:t>
      </w:r>
      <w:r>
        <w:t>oleceń</w:t>
      </w:r>
      <w:r w:rsidRPr="00AA7030">
        <w:t xml:space="preserve">, z zastrzeżeniem </w:t>
      </w:r>
      <w:r w:rsidRPr="00EA77EA">
        <w:t>§1</w:t>
      </w:r>
      <w:r w:rsidR="008420C5" w:rsidRPr="00EA77EA">
        <w:t>4</w:t>
      </w:r>
      <w:r w:rsidR="00EA77EA">
        <w:t>,</w:t>
      </w:r>
      <w:r w:rsidR="00E42687" w:rsidRPr="00EA77EA">
        <w:t xml:space="preserve"> </w:t>
      </w:r>
      <w:r w:rsidRPr="00AA7030">
        <w:t>a Wykonawca jest zobow</w:t>
      </w:r>
      <w:r>
        <w:t>iązany do wykonania tych poleceń</w:t>
      </w:r>
      <w:r w:rsidRPr="00AA7030">
        <w:t>, w szczególności poprzez:</w:t>
      </w:r>
    </w:p>
    <w:p w:rsidR="009E2927" w:rsidRDefault="00F150A3" w:rsidP="00346148">
      <w:pPr>
        <w:pStyle w:val="Akapitzlist"/>
        <w:numPr>
          <w:ilvl w:val="0"/>
          <w:numId w:val="5"/>
        </w:numPr>
      </w:pPr>
      <w:r w:rsidRPr="00AA7030">
        <w:t>zmniejszenie lub zwiększenie ilości robót budowlanych na ilości dostosowane do potrzeb realizacji przedmiotu Umowy lub pominięcie poszczególnych robót budowlanych, opisanych w przedmiocie zamówienia, jeżeli zmiana ta jest konieczna dla realizacji umowy zgodnie z zasadami wiedzy technicznej i zmiana nie stanowi istotnego odstępstwa od projektu budowlanego,</w:t>
      </w:r>
    </w:p>
    <w:p w:rsidR="009E2927" w:rsidRPr="009E2927" w:rsidRDefault="00F150A3" w:rsidP="00346148">
      <w:pPr>
        <w:pStyle w:val="Akapitzlist"/>
        <w:numPr>
          <w:ilvl w:val="0"/>
          <w:numId w:val="5"/>
        </w:numPr>
      </w:pPr>
      <w:r w:rsidRPr="009E2927">
        <w:t>zmianę kolejności wykonywania robót budowlanych.</w:t>
      </w:r>
    </w:p>
    <w:p w:rsidR="009E2927" w:rsidRPr="009E2927" w:rsidRDefault="009E2927" w:rsidP="00346148">
      <w:pPr>
        <w:pStyle w:val="Akapitzlist"/>
        <w:numPr>
          <w:ilvl w:val="0"/>
          <w:numId w:val="4"/>
        </w:numPr>
      </w:pPr>
      <w:r>
        <w:t>Dochodzenie roszczeń</w:t>
      </w:r>
      <w:r w:rsidRPr="009E2927">
        <w:t xml:space="preserve"> związanych z brakiem ak</w:t>
      </w:r>
      <w:r>
        <w:t>ceptacji przez Wykonawcę poleceń</w:t>
      </w:r>
      <w:r w:rsidRPr="009E2927">
        <w:t xml:space="preserve"> Inspektora Nadzoru Inwestorskiego, o których mowa w ust. 2, nie zwalnia Wykonawcy z obowiązku ich realizacji.</w:t>
      </w:r>
    </w:p>
    <w:p w:rsidR="00F150A3" w:rsidRPr="00F150A3" w:rsidRDefault="00F150A3" w:rsidP="009E2927">
      <w:pPr>
        <w:tabs>
          <w:tab w:val="left" w:pos="993"/>
        </w:tabs>
        <w:spacing w:line="276" w:lineRule="auto"/>
        <w:rPr>
          <w:rFonts w:ascii="Times New Roman" w:hAnsi="Times New Roman" w:cs="Times New Roman"/>
        </w:rPr>
      </w:pPr>
    </w:p>
    <w:p w:rsidR="00F150A3" w:rsidRPr="009E2927" w:rsidRDefault="00F150A3" w:rsidP="009E2927">
      <w:pPr>
        <w:spacing w:line="276" w:lineRule="auto"/>
        <w:jc w:val="center"/>
        <w:rPr>
          <w:rFonts w:ascii="Times New Roman" w:hAnsi="Times New Roman" w:cs="Times New Roman"/>
          <w:b/>
        </w:rPr>
      </w:pPr>
      <w:r w:rsidRPr="009E2927">
        <w:rPr>
          <w:rFonts w:ascii="Times New Roman" w:hAnsi="Times New Roman" w:cs="Times New Roman"/>
          <w:b/>
        </w:rPr>
        <w:t>§3</w:t>
      </w:r>
    </w:p>
    <w:p w:rsidR="00F150A3" w:rsidRPr="009E2927" w:rsidRDefault="00F150A3" w:rsidP="009E2927">
      <w:pPr>
        <w:spacing w:line="276" w:lineRule="auto"/>
        <w:jc w:val="center"/>
        <w:rPr>
          <w:rFonts w:ascii="Times New Roman" w:hAnsi="Times New Roman" w:cs="Times New Roman"/>
          <w:b/>
        </w:rPr>
      </w:pPr>
      <w:r w:rsidRPr="009E2927">
        <w:rPr>
          <w:rFonts w:ascii="Times New Roman" w:hAnsi="Times New Roman" w:cs="Times New Roman"/>
          <w:b/>
        </w:rPr>
        <w:t>WYNAGRODZENIE WYKONAWCY</w:t>
      </w:r>
    </w:p>
    <w:p w:rsidR="009E2927" w:rsidRDefault="00F150A3" w:rsidP="00346148">
      <w:pPr>
        <w:pStyle w:val="Akapitzlist"/>
        <w:numPr>
          <w:ilvl w:val="0"/>
          <w:numId w:val="6"/>
        </w:numPr>
      </w:pPr>
      <w:r w:rsidRPr="009E2927">
        <w:t>Za prawidłowo wykonany przedmiot umowy Wykonawcy przysługuje wynagrodzenie ryczałtowe w kwocie....................... zł brutto, wynikające z oferty Wykonawcy.</w:t>
      </w:r>
    </w:p>
    <w:p w:rsidR="009E2927" w:rsidRDefault="00F150A3" w:rsidP="00346148">
      <w:pPr>
        <w:pStyle w:val="Akapitzlist"/>
        <w:numPr>
          <w:ilvl w:val="0"/>
          <w:numId w:val="6"/>
        </w:numPr>
      </w:pPr>
      <w:r w:rsidRPr="009E2927">
        <w:t>Wynagrodzenie, o którym mowa w ust. 1 obejmuje w szczególności wszystkie koszty niezbędne do zrealizowania przedmiotu umowy, wynikające z przedmiotu zamówienia, jak również w nim nieujęte z powodu wad spowodowanych niezgodnością z zasadami wiedzy technicznej lub stanem faktycznym,</w:t>
      </w:r>
      <w:r w:rsidR="009E2927">
        <w:t xml:space="preserve"> a bez których nie można wykonać</w:t>
      </w:r>
      <w:r w:rsidRPr="009E2927">
        <w:t xml:space="preserve"> przedmiotu umowy. Wykonawca ponosi wszelkie ryzyko z tytułu oszacowania wszelkich kosztów związanych z realizacją przedmiotu umowy. Niedoszacowanie, pominięcie oraz brak rozpoznania zakresu przedmiotu umow</w:t>
      </w:r>
      <w:r w:rsidR="009E2927">
        <w:t>y lub terenu budowy nie mogą być</w:t>
      </w:r>
      <w:r w:rsidRPr="009E2927">
        <w:t xml:space="preserve"> podstawą żądania zmiany wynagrodzenia określonego w ust. 1.</w:t>
      </w:r>
    </w:p>
    <w:p w:rsidR="008B2876" w:rsidRDefault="00F150A3" w:rsidP="00346148">
      <w:pPr>
        <w:pStyle w:val="Akapitzlist"/>
        <w:numPr>
          <w:ilvl w:val="0"/>
          <w:numId w:val="6"/>
        </w:numPr>
      </w:pPr>
      <w:r w:rsidRPr="009E2927">
        <w:t xml:space="preserve">Wykonanie robót budowlanych, które nie zostały wyszczególnione w przedmiarze robót, a są konieczne do realizacji przedmiotu umowy, nie wymaga zawarcia odrębnej umowy, z zastrzeżeniem </w:t>
      </w:r>
      <w:r w:rsidR="008B2876" w:rsidRPr="00EA77EA">
        <w:t>§15</w:t>
      </w:r>
      <w:r w:rsidRPr="00EA77EA">
        <w:t>.</w:t>
      </w:r>
      <w:r w:rsidR="008B2876" w:rsidRPr="00EA77EA">
        <w:t xml:space="preserve"> </w:t>
      </w:r>
    </w:p>
    <w:p w:rsidR="009E2927" w:rsidRDefault="00F150A3" w:rsidP="00346148">
      <w:pPr>
        <w:pStyle w:val="Akapitzlist"/>
        <w:numPr>
          <w:ilvl w:val="0"/>
          <w:numId w:val="6"/>
        </w:numPr>
      </w:pPr>
      <w:r w:rsidRPr="009E2927">
        <w:t>Wynagrodzenie określone w ust. 1 nie podlega waloryzacji i obejmuje podatek VAT w stawce zgodnej z obowiązującymi przepisami w dniu złożenia oferty przez Wykonawcę. Ewentualne zmiany stawki VAT nie powodują zmiany wysokości wynagrodzenia.</w:t>
      </w:r>
    </w:p>
    <w:p w:rsidR="00EA77EA" w:rsidRPr="004C708F" w:rsidRDefault="00F150A3" w:rsidP="004C708F">
      <w:pPr>
        <w:pStyle w:val="Akapitzlist"/>
        <w:numPr>
          <w:ilvl w:val="0"/>
          <w:numId w:val="6"/>
        </w:numPr>
      </w:pPr>
      <w:r w:rsidRPr="009E2927">
        <w:t>Kosztorysy w wersji</w:t>
      </w:r>
      <w:r w:rsidR="00B7068C">
        <w:t xml:space="preserve"> </w:t>
      </w:r>
      <w:r w:rsidR="00B7068C" w:rsidRPr="00EA77EA">
        <w:t>uproszczonej</w:t>
      </w:r>
      <w:r w:rsidRPr="00EA77EA">
        <w:t xml:space="preserve">, </w:t>
      </w:r>
      <w:r w:rsidRPr="009E2927">
        <w:t xml:space="preserve">złożone w terminie </w:t>
      </w:r>
      <w:r w:rsidR="009E2927" w:rsidRPr="00B7068C">
        <w:t>3</w:t>
      </w:r>
      <w:r w:rsidRPr="00B7068C">
        <w:t xml:space="preserve"> dni</w:t>
      </w:r>
      <w:r w:rsidRPr="009E2927">
        <w:t xml:space="preserve"> od dnia zawarcia umowy, będą podstawą do rozliczania robót dodatkowych, o których mowa w </w:t>
      </w:r>
      <w:r w:rsidR="008B2876">
        <w:t>§15</w:t>
      </w:r>
      <w:r w:rsidRPr="009E2927">
        <w:t xml:space="preserve"> oraz do rozliczania robót zamiennych i zaniechanych. Kosztorysy te będą także wykorzystane do obliczenia należnego wynagrodzenia Wykonawcy w przypadku odstąpienia od umowy.</w:t>
      </w:r>
    </w:p>
    <w:p w:rsidR="00F150A3" w:rsidRPr="00B2136C" w:rsidRDefault="00F150A3" w:rsidP="00B2136C">
      <w:pPr>
        <w:spacing w:line="276" w:lineRule="auto"/>
        <w:jc w:val="center"/>
        <w:rPr>
          <w:rFonts w:ascii="Times New Roman" w:hAnsi="Times New Roman" w:cs="Times New Roman"/>
          <w:b/>
        </w:rPr>
      </w:pPr>
      <w:r w:rsidRPr="00B2136C">
        <w:rPr>
          <w:rFonts w:ascii="Times New Roman" w:hAnsi="Times New Roman" w:cs="Times New Roman"/>
          <w:b/>
        </w:rPr>
        <w:t>§4</w:t>
      </w:r>
    </w:p>
    <w:p w:rsidR="00F150A3" w:rsidRPr="00B2136C" w:rsidRDefault="00F150A3" w:rsidP="00B2136C">
      <w:pPr>
        <w:spacing w:line="276" w:lineRule="auto"/>
        <w:jc w:val="center"/>
        <w:rPr>
          <w:rFonts w:ascii="Times New Roman" w:hAnsi="Times New Roman" w:cs="Times New Roman"/>
          <w:b/>
        </w:rPr>
      </w:pPr>
      <w:r w:rsidRPr="00B2136C">
        <w:rPr>
          <w:rFonts w:ascii="Times New Roman" w:hAnsi="Times New Roman" w:cs="Times New Roman"/>
          <w:b/>
        </w:rPr>
        <w:t>TERMIN REALIZACJI</w:t>
      </w:r>
    </w:p>
    <w:p w:rsidR="006C379A" w:rsidRPr="00F150A3" w:rsidRDefault="00F150A3" w:rsidP="00344A16">
      <w:pPr>
        <w:spacing w:line="276" w:lineRule="auto"/>
        <w:jc w:val="both"/>
        <w:rPr>
          <w:rFonts w:ascii="Times New Roman" w:hAnsi="Times New Roman" w:cs="Times New Roman"/>
        </w:rPr>
      </w:pPr>
      <w:r w:rsidRPr="00C51A88">
        <w:rPr>
          <w:rFonts w:ascii="Times New Roman" w:hAnsi="Times New Roman" w:cs="Times New Roman"/>
          <w:b/>
        </w:rPr>
        <w:t xml:space="preserve">Wykonawca zobowiązany jest do wykonania przedmiotu umowy, w </w:t>
      </w:r>
      <w:r w:rsidR="00B2136C" w:rsidRPr="00C51A88">
        <w:rPr>
          <w:rFonts w:ascii="Times New Roman" w:hAnsi="Times New Roman" w:cs="Times New Roman"/>
          <w:b/>
        </w:rPr>
        <w:t>terminie do dnia 12.12.2019 roku</w:t>
      </w:r>
      <w:r w:rsidR="00B2136C" w:rsidRPr="00C51A88">
        <w:rPr>
          <w:rFonts w:ascii="Times New Roman" w:hAnsi="Times New Roman" w:cs="Times New Roman"/>
        </w:rPr>
        <w:t>.</w:t>
      </w:r>
      <w:r w:rsidR="00B2136C">
        <w:rPr>
          <w:rFonts w:ascii="Times New Roman" w:hAnsi="Times New Roman" w:cs="Times New Roman"/>
        </w:rPr>
        <w:t xml:space="preserve">  </w:t>
      </w:r>
    </w:p>
    <w:p w:rsidR="00F150A3" w:rsidRPr="00B2136C" w:rsidRDefault="00F150A3" w:rsidP="00B2136C">
      <w:pPr>
        <w:spacing w:line="276" w:lineRule="auto"/>
        <w:jc w:val="center"/>
        <w:rPr>
          <w:rFonts w:ascii="Times New Roman" w:hAnsi="Times New Roman" w:cs="Times New Roman"/>
          <w:b/>
        </w:rPr>
      </w:pPr>
      <w:r w:rsidRPr="00B2136C">
        <w:rPr>
          <w:rFonts w:ascii="Times New Roman" w:hAnsi="Times New Roman" w:cs="Times New Roman"/>
          <w:b/>
        </w:rPr>
        <w:lastRenderedPageBreak/>
        <w:t>§5</w:t>
      </w:r>
    </w:p>
    <w:p w:rsidR="00F150A3" w:rsidRPr="00B2136C" w:rsidRDefault="00F150A3" w:rsidP="00B2136C">
      <w:pPr>
        <w:spacing w:line="276" w:lineRule="auto"/>
        <w:jc w:val="center"/>
        <w:rPr>
          <w:rFonts w:ascii="Times New Roman" w:hAnsi="Times New Roman" w:cs="Times New Roman"/>
          <w:b/>
        </w:rPr>
      </w:pPr>
      <w:r w:rsidRPr="00B2136C">
        <w:rPr>
          <w:rFonts w:ascii="Times New Roman" w:hAnsi="Times New Roman" w:cs="Times New Roman"/>
          <w:b/>
        </w:rPr>
        <w:t>ZATRUDNIENIE NA UMOWĘ O PRACĘ</w:t>
      </w:r>
    </w:p>
    <w:p w:rsidR="00D46D0C" w:rsidRPr="00D46D0C" w:rsidRDefault="00D46D0C" w:rsidP="00D46D0C">
      <w:pPr>
        <w:pStyle w:val="NormalnyWeb"/>
        <w:numPr>
          <w:ilvl w:val="0"/>
          <w:numId w:val="52"/>
        </w:numPr>
        <w:spacing w:before="0" w:beforeAutospacing="0" w:after="0" w:afterAutospacing="0"/>
        <w:ind w:left="284" w:hanging="284"/>
        <w:jc w:val="both"/>
      </w:pPr>
      <w:r w:rsidRPr="00D46D0C">
        <w:t xml:space="preserve">Zamawiający wymaga od Wykonawcy lub Podwykonawcy zatrudnienia na podstawie umowy o pracę osób wykonujących wszystkie czynności związane z wykonywaniem robót budowlanych objętych przedmiotem zamówienia w następujących branżach: </w:t>
      </w:r>
    </w:p>
    <w:p w:rsidR="00D46D0C" w:rsidRPr="00D46D0C" w:rsidRDefault="00D46D0C" w:rsidP="00D46D0C">
      <w:pPr>
        <w:pStyle w:val="NormalnyWeb"/>
        <w:spacing w:before="0" w:beforeAutospacing="0" w:after="0" w:afterAutospacing="0"/>
        <w:ind w:left="720" w:right="28"/>
        <w:jc w:val="both"/>
      </w:pPr>
      <w:r w:rsidRPr="00D46D0C">
        <w:rPr>
          <w:sz w:val="14"/>
          <w:szCs w:val="14"/>
        </w:rPr>
        <w:t xml:space="preserve">-  </w:t>
      </w:r>
      <w:r w:rsidRPr="00D46D0C">
        <w:t xml:space="preserve">roboty ogólnobudowlane, </w:t>
      </w:r>
    </w:p>
    <w:p w:rsidR="00D46D0C" w:rsidRPr="00D46D0C" w:rsidRDefault="00D46D0C" w:rsidP="00D46D0C">
      <w:pPr>
        <w:pStyle w:val="NormalnyWeb"/>
        <w:spacing w:before="0" w:beforeAutospacing="0" w:after="0" w:afterAutospacing="0"/>
        <w:ind w:left="720" w:right="28"/>
        <w:jc w:val="both"/>
      </w:pPr>
      <w:r w:rsidRPr="00D46D0C">
        <w:rPr>
          <w:sz w:val="14"/>
          <w:szCs w:val="14"/>
        </w:rPr>
        <w:t xml:space="preserve">- </w:t>
      </w:r>
      <w:r w:rsidRPr="00D46D0C">
        <w:t>instalacje elektryczne,</w:t>
      </w:r>
    </w:p>
    <w:p w:rsidR="00D46D0C" w:rsidRPr="00D46D0C" w:rsidRDefault="00D46D0C" w:rsidP="00D46D0C">
      <w:pPr>
        <w:pStyle w:val="NormalnyWeb"/>
        <w:spacing w:before="0" w:beforeAutospacing="0" w:after="0" w:afterAutospacing="0"/>
        <w:ind w:right="28" w:firstLine="708"/>
        <w:jc w:val="both"/>
      </w:pPr>
      <w:r w:rsidRPr="00D46D0C">
        <w:t>-instalacje sanitarne wodno-kanalizacyjne,</w:t>
      </w:r>
    </w:p>
    <w:p w:rsidR="00D46D0C" w:rsidRDefault="00D46D0C" w:rsidP="00D46D0C">
      <w:pPr>
        <w:pStyle w:val="NormalnyWeb"/>
        <w:spacing w:before="0" w:beforeAutospacing="0" w:after="0" w:afterAutospacing="0"/>
        <w:ind w:left="708"/>
        <w:jc w:val="both"/>
      </w:pPr>
      <w:r w:rsidRPr="00D46D0C">
        <w:t>z wyłączeniem prac wykonywanych przez osoby pełniące samodzielne funkcje techniczne w budownictwie w rozumieniu przepisów ustawy Prawo budowlane.</w:t>
      </w:r>
    </w:p>
    <w:p w:rsidR="00B2136C" w:rsidRPr="00B2136C" w:rsidRDefault="00B2136C" w:rsidP="00D46D0C">
      <w:pPr>
        <w:pStyle w:val="NormalnyWeb"/>
        <w:numPr>
          <w:ilvl w:val="0"/>
          <w:numId w:val="52"/>
        </w:numPr>
        <w:tabs>
          <w:tab w:val="left" w:pos="284"/>
        </w:tabs>
        <w:spacing w:before="0" w:beforeAutospacing="0" w:after="0" w:afterAutospacing="0"/>
        <w:ind w:left="284" w:hanging="284"/>
        <w:jc w:val="both"/>
      </w:pPr>
      <w:r w:rsidRPr="00B2136C">
        <w:t xml:space="preserve">W celu weryfikacji zatrudnienia przez wykonawcę lub </w:t>
      </w:r>
      <w:r w:rsidRPr="00D46D0C">
        <w:rPr>
          <w:iCs/>
        </w:rPr>
        <w:t>podwykonawcę</w:t>
      </w:r>
      <w:r w:rsidRPr="00B2136C">
        <w:t xml:space="preserve"> na podstawie umowy o pracę osób wykonujących wskazane przez zamawiającego czynności w zakresie realizacji zamówienia umowa przewiduje możliwość żądania przez zamawiającego w szczególności:</w:t>
      </w:r>
    </w:p>
    <w:p w:rsidR="00B2136C" w:rsidRPr="00C51A88" w:rsidRDefault="00992397" w:rsidP="00020268">
      <w:pPr>
        <w:spacing w:before="0" w:after="0"/>
        <w:ind w:left="709" w:hanging="425"/>
        <w:rPr>
          <w:rFonts w:ascii="Times New Roman" w:hAnsi="Times New Roman" w:cs="Times New Roman"/>
        </w:rPr>
      </w:pPr>
      <w:r w:rsidRPr="00AE564E">
        <w:t>a</w:t>
      </w:r>
      <w:r>
        <w:t>)</w:t>
      </w:r>
      <w:r w:rsidR="00B2136C" w:rsidRPr="00B2136C">
        <w:t xml:space="preserve"> </w:t>
      </w:r>
      <w:r w:rsidR="00020268">
        <w:tab/>
      </w:r>
      <w:r w:rsidR="00B2136C" w:rsidRPr="00C51A88">
        <w:rPr>
          <w:rFonts w:ascii="Times New Roman" w:hAnsi="Times New Roman" w:cs="Times New Roman"/>
        </w:rPr>
        <w:t xml:space="preserve">oświadczenia wykonawcy lub </w:t>
      </w:r>
      <w:r w:rsidR="00B2136C" w:rsidRPr="00C51A88">
        <w:rPr>
          <w:rFonts w:ascii="Times New Roman" w:hAnsi="Times New Roman" w:cs="Times New Roman"/>
          <w:iCs/>
        </w:rPr>
        <w:t>podwykonawcy</w:t>
      </w:r>
      <w:r w:rsidR="00B2136C" w:rsidRPr="00C51A88">
        <w:rPr>
          <w:rFonts w:ascii="Times New Roman" w:hAnsi="Times New Roman" w:cs="Times New Roman"/>
        </w:rPr>
        <w:t xml:space="preserve"> o zatrudnieniu pracownika na podstawie umowy o pracę,</w:t>
      </w:r>
    </w:p>
    <w:p w:rsidR="00B2136C" w:rsidRPr="00C51A88" w:rsidRDefault="00992397" w:rsidP="00020268">
      <w:pPr>
        <w:spacing w:before="0" w:after="0"/>
        <w:ind w:left="709" w:hanging="425"/>
        <w:rPr>
          <w:rFonts w:ascii="Times New Roman" w:hAnsi="Times New Roman" w:cs="Times New Roman"/>
        </w:rPr>
      </w:pPr>
      <w:r w:rsidRPr="00AE564E">
        <w:rPr>
          <w:rFonts w:ascii="Times New Roman" w:hAnsi="Times New Roman" w:cs="Times New Roman"/>
        </w:rPr>
        <w:t>b)</w:t>
      </w:r>
      <w:r w:rsidR="00B2136C" w:rsidRPr="00AE564E">
        <w:rPr>
          <w:rFonts w:ascii="Times New Roman" w:hAnsi="Times New Roman" w:cs="Times New Roman"/>
        </w:rPr>
        <w:t xml:space="preserve"> </w:t>
      </w:r>
      <w:r w:rsidR="00020268">
        <w:rPr>
          <w:rFonts w:ascii="Times New Roman" w:hAnsi="Times New Roman" w:cs="Times New Roman"/>
        </w:rPr>
        <w:tab/>
      </w:r>
      <w:r w:rsidR="00B2136C" w:rsidRPr="00C51A88">
        <w:rPr>
          <w:rFonts w:ascii="Times New Roman" w:hAnsi="Times New Roman" w:cs="Times New Roman"/>
        </w:rPr>
        <w:t>poświadczonej za zgodność z oryginałem kopii umowy o pracę zatrudnionego pracownika,</w:t>
      </w:r>
    </w:p>
    <w:p w:rsidR="00B2136C" w:rsidRPr="00C51A88" w:rsidRDefault="00992397" w:rsidP="00020268">
      <w:pPr>
        <w:spacing w:before="0" w:after="0"/>
        <w:ind w:left="709" w:hanging="425"/>
        <w:rPr>
          <w:rFonts w:ascii="Times New Roman" w:hAnsi="Times New Roman" w:cs="Times New Roman"/>
        </w:rPr>
      </w:pPr>
      <w:r w:rsidRPr="00AE564E">
        <w:rPr>
          <w:rFonts w:ascii="Times New Roman" w:hAnsi="Times New Roman" w:cs="Times New Roman"/>
        </w:rPr>
        <w:t>c)</w:t>
      </w:r>
      <w:r w:rsidR="00B2136C" w:rsidRPr="00AE564E">
        <w:rPr>
          <w:rFonts w:ascii="Times New Roman" w:hAnsi="Times New Roman" w:cs="Times New Roman"/>
        </w:rPr>
        <w:t xml:space="preserve"> </w:t>
      </w:r>
      <w:r w:rsidR="00020268">
        <w:rPr>
          <w:rFonts w:ascii="Times New Roman" w:hAnsi="Times New Roman" w:cs="Times New Roman"/>
        </w:rPr>
        <w:tab/>
      </w:r>
      <w:r w:rsidR="00B2136C" w:rsidRPr="00C51A88">
        <w:rPr>
          <w:rFonts w:ascii="Times New Roman" w:hAnsi="Times New Roman" w:cs="Times New Roman"/>
        </w:rPr>
        <w:t>innych dokumentów</w:t>
      </w:r>
    </w:p>
    <w:p w:rsidR="00B2136C" w:rsidRPr="00C51A88" w:rsidRDefault="00B2136C" w:rsidP="00020268">
      <w:pPr>
        <w:spacing w:before="0" w:after="0"/>
        <w:ind w:left="284"/>
        <w:jc w:val="both"/>
        <w:rPr>
          <w:rFonts w:ascii="Times New Roman" w:hAnsi="Times New Roman" w:cs="Times New Roman"/>
        </w:rPr>
      </w:pPr>
      <w:r w:rsidRPr="00C51A88">
        <w:rPr>
          <w:rFonts w:ascii="Times New Roman" w:hAnsi="Times New Roman" w:cs="Times New Roman"/>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rsidR="00B2136C" w:rsidRDefault="00F150A3" w:rsidP="00D46D0C">
      <w:pPr>
        <w:pStyle w:val="Akapitzlist"/>
        <w:numPr>
          <w:ilvl w:val="0"/>
          <w:numId w:val="52"/>
        </w:numPr>
        <w:ind w:left="284" w:hanging="284"/>
      </w:pPr>
      <w:r w:rsidRPr="00F150A3">
        <w:t xml:space="preserve">Niezłożenie dokumentów o których mowa w ust. </w:t>
      </w:r>
      <w:r w:rsidR="00B2136C">
        <w:t xml:space="preserve">2 </w:t>
      </w:r>
      <w:r w:rsidRPr="00F150A3">
        <w:t xml:space="preserve">niniejszego paragrafu, będzie skutkowało naliczeniem kary umownej w wysokości 0,3% wynagrodzenia umownego, o którym </w:t>
      </w:r>
      <w:r w:rsidR="00B2136C">
        <w:t>mowa w §3 ust. 1, za każdy dzień</w:t>
      </w:r>
      <w:r w:rsidRPr="00F150A3">
        <w:t xml:space="preserve"> opóźnienia.</w:t>
      </w:r>
    </w:p>
    <w:p w:rsidR="00F150A3" w:rsidRPr="00B2136C" w:rsidRDefault="00F150A3" w:rsidP="00D46D0C">
      <w:pPr>
        <w:pStyle w:val="Akapitzlist"/>
        <w:numPr>
          <w:ilvl w:val="0"/>
          <w:numId w:val="52"/>
        </w:numPr>
        <w:ind w:left="284" w:hanging="284"/>
      </w:pPr>
      <w:r w:rsidRPr="00B2136C">
        <w:t>W przypadku uzasadnionych wątpliwości co do przestrzegania prawa pracy przez wykonawcę lub podwykonawcę, zamawia</w:t>
      </w:r>
      <w:r w:rsidR="004D132B">
        <w:t>jący może zwrócić</w:t>
      </w:r>
      <w:r w:rsidRPr="00B2136C">
        <w:t xml:space="preserve"> się o pr</w:t>
      </w:r>
      <w:r w:rsidR="004D132B">
        <w:t>zeprowadzenie kontroli przez Pań</w:t>
      </w:r>
      <w:r w:rsidRPr="00B2136C">
        <w:t>stwową Inspekcję Pracy.</w:t>
      </w:r>
    </w:p>
    <w:p w:rsidR="00F150A3" w:rsidRPr="00F150A3" w:rsidRDefault="00F150A3" w:rsidP="00F150A3">
      <w:pPr>
        <w:spacing w:line="276" w:lineRule="auto"/>
        <w:rPr>
          <w:rFonts w:ascii="Times New Roman" w:hAnsi="Times New Roman" w:cs="Times New Roman"/>
        </w:rPr>
      </w:pPr>
    </w:p>
    <w:p w:rsidR="00F150A3" w:rsidRPr="000C5A84" w:rsidRDefault="00F150A3" w:rsidP="000C5A84">
      <w:pPr>
        <w:spacing w:line="276" w:lineRule="auto"/>
        <w:jc w:val="center"/>
        <w:rPr>
          <w:rFonts w:ascii="Times New Roman" w:hAnsi="Times New Roman" w:cs="Times New Roman"/>
          <w:b/>
        </w:rPr>
      </w:pPr>
      <w:r w:rsidRPr="000C5A84">
        <w:rPr>
          <w:rFonts w:ascii="Times New Roman" w:hAnsi="Times New Roman" w:cs="Times New Roman"/>
          <w:b/>
        </w:rPr>
        <w:t>§6</w:t>
      </w:r>
    </w:p>
    <w:p w:rsidR="00F150A3" w:rsidRPr="000C5A84" w:rsidRDefault="00F150A3" w:rsidP="000C5A84">
      <w:pPr>
        <w:spacing w:line="276" w:lineRule="auto"/>
        <w:jc w:val="center"/>
        <w:rPr>
          <w:rFonts w:ascii="Times New Roman" w:hAnsi="Times New Roman" w:cs="Times New Roman"/>
          <w:b/>
        </w:rPr>
      </w:pPr>
      <w:r w:rsidRPr="000C5A84">
        <w:rPr>
          <w:rFonts w:ascii="Times New Roman" w:hAnsi="Times New Roman" w:cs="Times New Roman"/>
          <w:b/>
        </w:rPr>
        <w:t>WARUNKI REALIZACJI PRAC</w:t>
      </w:r>
    </w:p>
    <w:p w:rsidR="00C51A88" w:rsidRPr="00EA77EA" w:rsidRDefault="00C51A88" w:rsidP="00020268">
      <w:pPr>
        <w:widowControl w:val="0"/>
        <w:numPr>
          <w:ilvl w:val="0"/>
          <w:numId w:val="8"/>
        </w:numPr>
        <w:autoSpaceDE w:val="0"/>
        <w:autoSpaceDN w:val="0"/>
        <w:spacing w:before="0" w:after="0"/>
        <w:ind w:left="284" w:right="28" w:hanging="284"/>
        <w:jc w:val="both"/>
        <w:rPr>
          <w:rFonts w:ascii="Times New Roman" w:hAnsi="Times New Roman" w:cs="Times New Roman"/>
        </w:rPr>
      </w:pPr>
      <w:r w:rsidRPr="00EA77EA">
        <w:rPr>
          <w:rFonts w:ascii="Times New Roman" w:hAnsi="Times New Roman" w:cs="Times New Roman"/>
        </w:rPr>
        <w:t>Wykonawca przyjmuje, że prace wykonywane będą w obiekcie czynnym, mieszczącym jednostki organizacyjne świadczące usługi z zakresu ochrony zdrowia. Wykonawca uwzględnił w oferowanej cenie wszelkie uciążliwości i utrudnienia związane z realizacją budowy na terenie czynnego obiektu służby zdrowia – a w szczególności konieczność uzgadniania technologii i organizacji prac z Zamawiającym dla zachowania funkcjonowania obiektu i bezpieczeństwa pacjentów i personelu Przychodni i i</w:t>
      </w:r>
      <w:r w:rsidR="00132041" w:rsidRPr="00EA77EA">
        <w:rPr>
          <w:rFonts w:ascii="Times New Roman" w:hAnsi="Times New Roman" w:cs="Times New Roman"/>
        </w:rPr>
        <w:t>nnych jednostek ochrony zdrowia znajdujących się w budynku.</w:t>
      </w:r>
      <w:r w:rsidRPr="00EA77EA">
        <w:rPr>
          <w:rFonts w:ascii="Times New Roman" w:hAnsi="Times New Roman" w:cs="Times New Roman"/>
        </w:rPr>
        <w:t xml:space="preserve"> Wykonawca zapewni komunikację dróg wewnętrznych na terenie obiektu, a prace uciążliwe z uwagi na hałas, drgania lub zapylenie będą wykonywane w godzinach uzgodnionych z Zamawiającym – nie wyłączając godzin nocnych i dni wolnych od pracy.</w:t>
      </w:r>
    </w:p>
    <w:p w:rsidR="00020268" w:rsidRDefault="00C51A88" w:rsidP="00020268">
      <w:pPr>
        <w:widowControl w:val="0"/>
        <w:numPr>
          <w:ilvl w:val="0"/>
          <w:numId w:val="8"/>
        </w:numPr>
        <w:autoSpaceDE w:val="0"/>
        <w:autoSpaceDN w:val="0"/>
        <w:spacing w:before="0" w:after="0"/>
        <w:ind w:left="284" w:right="28" w:hanging="284"/>
        <w:jc w:val="both"/>
        <w:rPr>
          <w:rFonts w:ascii="Times New Roman" w:hAnsi="Times New Roman" w:cs="Times New Roman"/>
        </w:rPr>
      </w:pPr>
      <w:r w:rsidRPr="00EA77EA">
        <w:rPr>
          <w:rFonts w:ascii="Times New Roman" w:eastAsia="Tahoma" w:hAnsi="Times New Roman" w:cs="Times New Roman"/>
          <w:bCs/>
        </w:rPr>
        <w:t>Roboty budowlane będą prowadzone w zabytkowej kamienicy zb</w:t>
      </w:r>
      <w:r w:rsidR="00132041" w:rsidRPr="00EA77EA">
        <w:rPr>
          <w:rFonts w:ascii="Times New Roman" w:eastAsia="Tahoma" w:hAnsi="Times New Roman" w:cs="Times New Roman"/>
          <w:bCs/>
        </w:rPr>
        <w:t xml:space="preserve">udowanej w 1926 r., która </w:t>
      </w:r>
      <w:r w:rsidRPr="00EA77EA">
        <w:rPr>
          <w:rFonts w:ascii="Times New Roman" w:eastAsia="Tahoma" w:hAnsi="Times New Roman" w:cs="Times New Roman"/>
          <w:bCs/>
        </w:rPr>
        <w:t xml:space="preserve">figuruje w ewidencji zabytków miasta Krakowa i zlokalizowana jest na obszarze układu urbanistycznego Piasek, wpisanego do rejestru zabytków pod nr A – 1446/M </w:t>
      </w:r>
      <w:r w:rsidRPr="00EA77EA">
        <w:rPr>
          <w:rFonts w:ascii="Times New Roman" w:eastAsia="Tahoma" w:hAnsi="Times New Roman" w:cs="Times New Roman"/>
          <w:bCs/>
        </w:rPr>
        <w:lastRenderedPageBreak/>
        <w:t xml:space="preserve">decyzją z dn. 15.10.2015 r. </w:t>
      </w:r>
    </w:p>
    <w:p w:rsidR="00020268" w:rsidRDefault="00F150A3" w:rsidP="00020268">
      <w:pPr>
        <w:widowControl w:val="0"/>
        <w:numPr>
          <w:ilvl w:val="0"/>
          <w:numId w:val="8"/>
        </w:numPr>
        <w:autoSpaceDE w:val="0"/>
        <w:autoSpaceDN w:val="0"/>
        <w:spacing w:before="0" w:after="0"/>
        <w:ind w:left="284" w:right="28" w:hanging="284"/>
        <w:jc w:val="both"/>
        <w:rPr>
          <w:rFonts w:ascii="Times New Roman" w:hAnsi="Times New Roman" w:cs="Times New Roman"/>
        </w:rPr>
      </w:pPr>
      <w:r w:rsidRPr="00020268">
        <w:rPr>
          <w:rFonts w:ascii="Times New Roman" w:hAnsi="Times New Roman" w:cs="Times New Roman"/>
        </w:rPr>
        <w:t>Prace, których charakter i s</w:t>
      </w:r>
      <w:r w:rsidR="000C5A84" w:rsidRPr="00020268">
        <w:rPr>
          <w:rFonts w:ascii="Times New Roman" w:hAnsi="Times New Roman" w:cs="Times New Roman"/>
        </w:rPr>
        <w:t>posób prowadzenia można pogodzić</w:t>
      </w:r>
      <w:r w:rsidRPr="00020268">
        <w:rPr>
          <w:rFonts w:ascii="Times New Roman" w:hAnsi="Times New Roman" w:cs="Times New Roman"/>
        </w:rPr>
        <w:t xml:space="preserve"> z funkcjonowaniem Zamawiającego (np. n</w:t>
      </w:r>
      <w:r w:rsidR="000C5A84" w:rsidRPr="00020268">
        <w:rPr>
          <w:rFonts w:ascii="Times New Roman" w:hAnsi="Times New Roman" w:cs="Times New Roman"/>
        </w:rPr>
        <w:t>iepowodujące hałasu) mogą być</w:t>
      </w:r>
      <w:r w:rsidRPr="00020268">
        <w:rPr>
          <w:rFonts w:ascii="Times New Roman" w:hAnsi="Times New Roman" w:cs="Times New Roman"/>
        </w:rPr>
        <w:t xml:space="preserve"> realizowane w pozostałych godzinach, pod warunkiem wcześniejszego uzgodnienia tego z Zamawiającym.</w:t>
      </w:r>
    </w:p>
    <w:p w:rsidR="00020268" w:rsidRDefault="00F150A3" w:rsidP="00020268">
      <w:pPr>
        <w:widowControl w:val="0"/>
        <w:numPr>
          <w:ilvl w:val="0"/>
          <w:numId w:val="8"/>
        </w:numPr>
        <w:autoSpaceDE w:val="0"/>
        <w:autoSpaceDN w:val="0"/>
        <w:spacing w:before="0" w:after="0"/>
        <w:ind w:left="284" w:right="28" w:hanging="284"/>
        <w:jc w:val="both"/>
        <w:rPr>
          <w:rFonts w:ascii="Times New Roman" w:hAnsi="Times New Roman" w:cs="Times New Roman"/>
        </w:rPr>
      </w:pPr>
      <w:r w:rsidRPr="00020268">
        <w:rPr>
          <w:rFonts w:ascii="Times New Roman" w:hAnsi="Times New Roman" w:cs="Times New Roman"/>
        </w:rPr>
        <w:t>Wykonawca oświadcza, że dysponuje potencjałem finansowym i osobowym umożliwiającym mu realizację umowy w sposób opisany w SIWZ, ofercie i w niniejszej umow</w:t>
      </w:r>
      <w:r w:rsidR="000C5A84" w:rsidRPr="00020268">
        <w:rPr>
          <w:rFonts w:ascii="Times New Roman" w:hAnsi="Times New Roman" w:cs="Times New Roman"/>
        </w:rPr>
        <w:t>ie i zobowiązuje się wykonać</w:t>
      </w:r>
      <w:r w:rsidRPr="00020268">
        <w:rPr>
          <w:rFonts w:ascii="Times New Roman" w:hAnsi="Times New Roman" w:cs="Times New Roman"/>
        </w:rPr>
        <w:t xml:space="preserve"> umowę zgodnie z jej treścią.</w:t>
      </w:r>
    </w:p>
    <w:p w:rsidR="00020268" w:rsidRDefault="00F150A3" w:rsidP="00020268">
      <w:pPr>
        <w:widowControl w:val="0"/>
        <w:numPr>
          <w:ilvl w:val="0"/>
          <w:numId w:val="8"/>
        </w:numPr>
        <w:autoSpaceDE w:val="0"/>
        <w:autoSpaceDN w:val="0"/>
        <w:spacing w:before="0" w:after="0"/>
        <w:ind w:left="284" w:right="28" w:hanging="284"/>
        <w:jc w:val="both"/>
        <w:rPr>
          <w:rFonts w:ascii="Times New Roman" w:hAnsi="Times New Roman" w:cs="Times New Roman"/>
        </w:rPr>
      </w:pPr>
      <w:r w:rsidRPr="00020268">
        <w:rPr>
          <w:rFonts w:ascii="Times New Roman" w:hAnsi="Times New Roman" w:cs="Times New Roman"/>
        </w:rPr>
        <w:t>Wykonaw</w:t>
      </w:r>
      <w:r w:rsidR="000C5A84" w:rsidRPr="00020268">
        <w:rPr>
          <w:rFonts w:ascii="Times New Roman" w:hAnsi="Times New Roman" w:cs="Times New Roman"/>
        </w:rPr>
        <w:t>ca ponosi pełną odpowiedzialność</w:t>
      </w:r>
      <w:r w:rsidRPr="00020268">
        <w:rPr>
          <w:rFonts w:ascii="Times New Roman" w:hAnsi="Times New Roman" w:cs="Times New Roman"/>
        </w:rPr>
        <w:t xml:space="preserve"> </w:t>
      </w:r>
      <w:r w:rsidR="000C5A84" w:rsidRPr="00020268">
        <w:rPr>
          <w:rFonts w:ascii="Times New Roman" w:hAnsi="Times New Roman" w:cs="Times New Roman"/>
        </w:rPr>
        <w:t>względem Zamawiającego za jakość, terminowość oraz bezpieczeń</w:t>
      </w:r>
      <w:r w:rsidRPr="00020268">
        <w:rPr>
          <w:rFonts w:ascii="Times New Roman" w:hAnsi="Times New Roman" w:cs="Times New Roman"/>
        </w:rPr>
        <w:t>stwo robót.</w:t>
      </w:r>
    </w:p>
    <w:p w:rsidR="00020268" w:rsidRDefault="00F150A3" w:rsidP="00020268">
      <w:pPr>
        <w:widowControl w:val="0"/>
        <w:numPr>
          <w:ilvl w:val="0"/>
          <w:numId w:val="8"/>
        </w:numPr>
        <w:autoSpaceDE w:val="0"/>
        <w:autoSpaceDN w:val="0"/>
        <w:spacing w:before="0" w:after="0"/>
        <w:ind w:left="284" w:right="28" w:hanging="284"/>
        <w:jc w:val="both"/>
        <w:rPr>
          <w:rFonts w:ascii="Times New Roman" w:hAnsi="Times New Roman" w:cs="Times New Roman"/>
        </w:rPr>
      </w:pPr>
      <w:r w:rsidRPr="00020268">
        <w:rPr>
          <w:rFonts w:ascii="Times New Roman" w:hAnsi="Times New Roman" w:cs="Times New Roman"/>
        </w:rPr>
        <w:t>Składowani</w:t>
      </w:r>
      <w:r w:rsidR="000C5A84" w:rsidRPr="00020268">
        <w:rPr>
          <w:rFonts w:ascii="Times New Roman" w:hAnsi="Times New Roman" w:cs="Times New Roman"/>
        </w:rPr>
        <w:t>e materiałów budowlanych odbywać</w:t>
      </w:r>
      <w:r w:rsidRPr="00020268">
        <w:rPr>
          <w:rFonts w:ascii="Times New Roman" w:hAnsi="Times New Roman" w:cs="Times New Roman"/>
        </w:rPr>
        <w:t xml:space="preserve"> się może tylko w miejscu wskazanym p</w:t>
      </w:r>
      <w:r w:rsidR="000C5A84" w:rsidRPr="00020268">
        <w:rPr>
          <w:rFonts w:ascii="Times New Roman" w:hAnsi="Times New Roman" w:cs="Times New Roman"/>
        </w:rPr>
        <w:t>rzez Zamawiającego, bez dostępu osób trzecich.</w:t>
      </w:r>
      <w:r w:rsidRPr="00020268">
        <w:rPr>
          <w:rFonts w:ascii="Times New Roman" w:hAnsi="Times New Roman" w:cs="Times New Roman"/>
        </w:rPr>
        <w:t xml:space="preserve"> Zamawiający nie gwarantuje wskazania miejsca do złożenia wszystkich materiałów. Za zabezpieczenie materiałów przed kradzieżą lub zniszczeniem odpowiada Wykonawca. Wykonawca jest odpowiedzialny za sposób składowania ma</w:t>
      </w:r>
      <w:r w:rsidR="000C5A84" w:rsidRPr="00020268">
        <w:rPr>
          <w:rFonts w:ascii="Times New Roman" w:hAnsi="Times New Roman" w:cs="Times New Roman"/>
        </w:rPr>
        <w:t>teriałów gwarantujący bezpieczeń</w:t>
      </w:r>
      <w:r w:rsidRPr="00020268">
        <w:rPr>
          <w:rFonts w:ascii="Times New Roman" w:hAnsi="Times New Roman" w:cs="Times New Roman"/>
        </w:rPr>
        <w:t>stwo osób znajdujący</w:t>
      </w:r>
      <w:r w:rsidR="000C5A84" w:rsidRPr="00020268">
        <w:rPr>
          <w:rFonts w:ascii="Times New Roman" w:hAnsi="Times New Roman" w:cs="Times New Roman"/>
        </w:rPr>
        <w:t>ch się na terenie Zamawiającego.</w:t>
      </w:r>
    </w:p>
    <w:p w:rsidR="00020268" w:rsidRDefault="00F150A3" w:rsidP="00020268">
      <w:pPr>
        <w:widowControl w:val="0"/>
        <w:numPr>
          <w:ilvl w:val="0"/>
          <w:numId w:val="8"/>
        </w:numPr>
        <w:autoSpaceDE w:val="0"/>
        <w:autoSpaceDN w:val="0"/>
        <w:spacing w:before="0" w:after="0"/>
        <w:ind w:left="284" w:right="28" w:hanging="284"/>
        <w:jc w:val="both"/>
        <w:rPr>
          <w:rFonts w:ascii="Times New Roman" w:hAnsi="Times New Roman" w:cs="Times New Roman"/>
        </w:rPr>
      </w:pPr>
      <w:r w:rsidRPr="00020268">
        <w:rPr>
          <w:rFonts w:ascii="Times New Roman" w:hAnsi="Times New Roman" w:cs="Times New Roman"/>
        </w:rPr>
        <w:t>Przed rozpoczęciem robót Wyko</w:t>
      </w:r>
      <w:r w:rsidR="000C5A84" w:rsidRPr="00020268">
        <w:rPr>
          <w:rFonts w:ascii="Times New Roman" w:hAnsi="Times New Roman" w:cs="Times New Roman"/>
        </w:rPr>
        <w:t>nawca jest zobowiązany oznakować oraz zabezpieczyć</w:t>
      </w:r>
      <w:r w:rsidRPr="00020268">
        <w:rPr>
          <w:rFonts w:ascii="Times New Roman" w:hAnsi="Times New Roman" w:cs="Times New Roman"/>
        </w:rPr>
        <w:t xml:space="preserve"> teren robót oraz miejsca składowania materiałów zgodnie z przepisami BHP przed dostępem osób niepowołanych.</w:t>
      </w:r>
    </w:p>
    <w:p w:rsidR="00020268" w:rsidRDefault="00F150A3" w:rsidP="00020268">
      <w:pPr>
        <w:widowControl w:val="0"/>
        <w:numPr>
          <w:ilvl w:val="0"/>
          <w:numId w:val="8"/>
        </w:numPr>
        <w:autoSpaceDE w:val="0"/>
        <w:autoSpaceDN w:val="0"/>
        <w:spacing w:before="0" w:after="0"/>
        <w:ind w:left="284" w:right="28" w:hanging="284"/>
        <w:jc w:val="both"/>
        <w:rPr>
          <w:rFonts w:ascii="Times New Roman" w:hAnsi="Times New Roman" w:cs="Times New Roman"/>
        </w:rPr>
      </w:pPr>
      <w:r w:rsidRPr="00020268">
        <w:rPr>
          <w:rFonts w:ascii="Times New Roman" w:hAnsi="Times New Roman" w:cs="Times New Roman"/>
        </w:rPr>
        <w:t>Składowanie materiałów z demontażu przed ich wywiezienie</w:t>
      </w:r>
      <w:r w:rsidR="000C5A84" w:rsidRPr="00020268">
        <w:rPr>
          <w:rFonts w:ascii="Times New Roman" w:hAnsi="Times New Roman" w:cs="Times New Roman"/>
        </w:rPr>
        <w:t>m z terenu Zamawiającego odbywać</w:t>
      </w:r>
      <w:r w:rsidRPr="00020268">
        <w:rPr>
          <w:rFonts w:ascii="Times New Roman" w:hAnsi="Times New Roman" w:cs="Times New Roman"/>
        </w:rPr>
        <w:t xml:space="preserve"> się może tylko w jednym miejscu wskazanym przez Zamawiającego. Usuwanie zdemontowanych urządz</w:t>
      </w:r>
      <w:r w:rsidR="000C5A84" w:rsidRPr="00020268">
        <w:rPr>
          <w:rFonts w:ascii="Times New Roman" w:hAnsi="Times New Roman" w:cs="Times New Roman"/>
        </w:rPr>
        <w:t>eń, gruzu odbywać</w:t>
      </w:r>
      <w:r w:rsidRPr="00020268">
        <w:rPr>
          <w:rFonts w:ascii="Times New Roman" w:hAnsi="Times New Roman" w:cs="Times New Roman"/>
        </w:rPr>
        <w:t xml:space="preserve"> się będzie przez Wykonawcę i na jego koszt, sukcesywnie w trakcie prowadzonych prac.</w:t>
      </w:r>
    </w:p>
    <w:p w:rsidR="00020268" w:rsidRDefault="00F150A3" w:rsidP="00020268">
      <w:pPr>
        <w:widowControl w:val="0"/>
        <w:numPr>
          <w:ilvl w:val="0"/>
          <w:numId w:val="8"/>
        </w:numPr>
        <w:autoSpaceDE w:val="0"/>
        <w:autoSpaceDN w:val="0"/>
        <w:spacing w:before="0" w:after="0"/>
        <w:ind w:left="284" w:right="28" w:hanging="284"/>
        <w:jc w:val="both"/>
        <w:rPr>
          <w:rFonts w:ascii="Times New Roman" w:hAnsi="Times New Roman" w:cs="Times New Roman"/>
        </w:rPr>
      </w:pPr>
      <w:r w:rsidRPr="00020268">
        <w:rPr>
          <w:rFonts w:ascii="Times New Roman" w:hAnsi="Times New Roman" w:cs="Times New Roman"/>
        </w:rPr>
        <w:t>W</w:t>
      </w:r>
      <w:r w:rsidR="000C5A84" w:rsidRPr="00020268">
        <w:rPr>
          <w:rFonts w:ascii="Times New Roman" w:hAnsi="Times New Roman" w:cs="Times New Roman"/>
        </w:rPr>
        <w:t>ykonawca jest zobowiązany usuwać odpady z t</w:t>
      </w:r>
      <w:r w:rsidRPr="00020268">
        <w:rPr>
          <w:rFonts w:ascii="Times New Roman" w:hAnsi="Times New Roman" w:cs="Times New Roman"/>
        </w:rPr>
        <w:t>erenu budowy z zachowaniem przepisów ustawy z dnia 14 grudnia 2012 r. o odpadach</w:t>
      </w:r>
      <w:r w:rsidR="00DA1B38" w:rsidRPr="00020268">
        <w:rPr>
          <w:rFonts w:ascii="Times New Roman" w:hAnsi="Times New Roman" w:cs="Times New Roman"/>
        </w:rPr>
        <w:t xml:space="preserve"> ( j.t. Dz.U. z 2019 r. poz. 701  ze zmian)</w:t>
      </w:r>
      <w:r w:rsidR="00EA77EA" w:rsidRPr="00020268">
        <w:rPr>
          <w:rFonts w:ascii="Times New Roman" w:hAnsi="Times New Roman" w:cs="Times New Roman"/>
        </w:rPr>
        <w:t>.</w:t>
      </w:r>
    </w:p>
    <w:p w:rsidR="00020268" w:rsidRDefault="00F150A3" w:rsidP="00020268">
      <w:pPr>
        <w:widowControl w:val="0"/>
        <w:numPr>
          <w:ilvl w:val="0"/>
          <w:numId w:val="8"/>
        </w:numPr>
        <w:autoSpaceDE w:val="0"/>
        <w:autoSpaceDN w:val="0"/>
        <w:spacing w:before="0" w:after="0"/>
        <w:ind w:left="284" w:right="28" w:hanging="426"/>
        <w:jc w:val="both"/>
        <w:rPr>
          <w:rFonts w:ascii="Times New Roman" w:hAnsi="Times New Roman" w:cs="Times New Roman"/>
        </w:rPr>
      </w:pPr>
      <w:r w:rsidRPr="00020268">
        <w:rPr>
          <w:rFonts w:ascii="Times New Roman" w:hAnsi="Times New Roman" w:cs="Times New Roman"/>
        </w:rPr>
        <w:t>Wykonawca jest zobowiązany do przedłożenia, zgodnie z przepisami ustawy o odpadach informacji o wytwarzanych odpadach oraz sposobach gospodarowania wytworzonymi odpadami.</w:t>
      </w:r>
    </w:p>
    <w:p w:rsidR="00020268" w:rsidRDefault="00F150A3" w:rsidP="00020268">
      <w:pPr>
        <w:widowControl w:val="0"/>
        <w:numPr>
          <w:ilvl w:val="0"/>
          <w:numId w:val="8"/>
        </w:numPr>
        <w:autoSpaceDE w:val="0"/>
        <w:autoSpaceDN w:val="0"/>
        <w:spacing w:before="0" w:after="0"/>
        <w:ind w:left="284" w:right="28" w:hanging="426"/>
        <w:jc w:val="both"/>
        <w:rPr>
          <w:rFonts w:ascii="Times New Roman" w:hAnsi="Times New Roman" w:cs="Times New Roman"/>
        </w:rPr>
      </w:pPr>
      <w:r w:rsidRPr="00020268">
        <w:rPr>
          <w:rFonts w:ascii="Times New Roman" w:hAnsi="Times New Roman" w:cs="Times New Roman"/>
        </w:rPr>
        <w:t>W</w:t>
      </w:r>
      <w:r w:rsidR="000C5A84" w:rsidRPr="00020268">
        <w:rPr>
          <w:rFonts w:ascii="Times New Roman" w:hAnsi="Times New Roman" w:cs="Times New Roman"/>
        </w:rPr>
        <w:t>ykonawca ponosi odpowiedzialność</w:t>
      </w:r>
      <w:r w:rsidRPr="00020268">
        <w:rPr>
          <w:rFonts w:ascii="Times New Roman" w:hAnsi="Times New Roman" w:cs="Times New Roman"/>
        </w:rPr>
        <w:t xml:space="preserve"> z tytułu konieczności uiszczenia opłat, kar lub grzywien przewidzianych w przepisach dotyczących ochrony środowiska lub przyrody i przepisach regulujących gospodarkę odpadami.</w:t>
      </w:r>
    </w:p>
    <w:p w:rsidR="00020268" w:rsidRDefault="00F150A3" w:rsidP="00020268">
      <w:pPr>
        <w:widowControl w:val="0"/>
        <w:numPr>
          <w:ilvl w:val="0"/>
          <w:numId w:val="8"/>
        </w:numPr>
        <w:autoSpaceDE w:val="0"/>
        <w:autoSpaceDN w:val="0"/>
        <w:spacing w:before="0" w:after="0"/>
        <w:ind w:left="284" w:right="28" w:hanging="426"/>
        <w:jc w:val="both"/>
        <w:rPr>
          <w:rFonts w:ascii="Times New Roman" w:hAnsi="Times New Roman" w:cs="Times New Roman"/>
        </w:rPr>
      </w:pPr>
      <w:r w:rsidRPr="00020268">
        <w:rPr>
          <w:rFonts w:ascii="Times New Roman" w:hAnsi="Times New Roman" w:cs="Times New Roman"/>
        </w:rPr>
        <w:t>Wykonawca zobowiązuje się do podjęcia czynności prawnych zmierzających do przejęcia odpow</w:t>
      </w:r>
      <w:r w:rsidR="000C5A84" w:rsidRPr="00020268">
        <w:rPr>
          <w:rFonts w:ascii="Times New Roman" w:hAnsi="Times New Roman" w:cs="Times New Roman"/>
        </w:rPr>
        <w:t>iedzialności z tytułu zobowiązań</w:t>
      </w:r>
      <w:r w:rsidRPr="00020268">
        <w:rPr>
          <w:rFonts w:ascii="Times New Roman" w:hAnsi="Times New Roman" w:cs="Times New Roman"/>
        </w:rPr>
        <w:t xml:space="preserve"> prywatnoprawnych lub p</w:t>
      </w:r>
      <w:r w:rsidR="000C5A84" w:rsidRPr="00020268">
        <w:rPr>
          <w:rFonts w:ascii="Times New Roman" w:hAnsi="Times New Roman" w:cs="Times New Roman"/>
        </w:rPr>
        <w:t>ublicznoprawnych, które mogą być</w:t>
      </w:r>
      <w:r w:rsidRPr="00020268">
        <w:rPr>
          <w:rFonts w:ascii="Times New Roman" w:hAnsi="Times New Roman" w:cs="Times New Roman"/>
        </w:rPr>
        <w:t xml:space="preserve"> dochodzone od Zamawiającego z powodu naruszenia przez Wykonawcę przepisów z zakresu ochrony środowiska lub przyrody.</w:t>
      </w:r>
    </w:p>
    <w:p w:rsidR="00020268" w:rsidRDefault="00F150A3" w:rsidP="00020268">
      <w:pPr>
        <w:widowControl w:val="0"/>
        <w:numPr>
          <w:ilvl w:val="0"/>
          <w:numId w:val="8"/>
        </w:numPr>
        <w:autoSpaceDE w:val="0"/>
        <w:autoSpaceDN w:val="0"/>
        <w:spacing w:before="0" w:after="0"/>
        <w:ind w:left="284" w:right="28" w:hanging="426"/>
        <w:jc w:val="both"/>
        <w:rPr>
          <w:rFonts w:ascii="Times New Roman" w:hAnsi="Times New Roman" w:cs="Times New Roman"/>
        </w:rPr>
      </w:pPr>
      <w:r w:rsidRPr="00020268">
        <w:rPr>
          <w:rFonts w:ascii="Times New Roman" w:hAnsi="Times New Roman" w:cs="Times New Roman"/>
        </w:rPr>
        <w:t>W</w:t>
      </w:r>
      <w:r w:rsidR="000C5A84" w:rsidRPr="00020268">
        <w:rPr>
          <w:rFonts w:ascii="Times New Roman" w:hAnsi="Times New Roman" w:cs="Times New Roman"/>
        </w:rPr>
        <w:t>ykonawca zobowiązuje się uzyskać</w:t>
      </w:r>
      <w:r w:rsidRPr="00020268">
        <w:rPr>
          <w:rFonts w:ascii="Times New Roman" w:hAnsi="Times New Roman" w:cs="Times New Roman"/>
        </w:rPr>
        <w:t xml:space="preserve"> wszelkie niezbędne zgody, pozwolenia publicznoprawne i prywatnoprawne, związane z organizacją placu budowy i/lub składowania materiałów, o ile okażą się konieczne.</w:t>
      </w:r>
    </w:p>
    <w:p w:rsidR="00020268" w:rsidRDefault="00F150A3" w:rsidP="00020268">
      <w:pPr>
        <w:widowControl w:val="0"/>
        <w:numPr>
          <w:ilvl w:val="0"/>
          <w:numId w:val="8"/>
        </w:numPr>
        <w:autoSpaceDE w:val="0"/>
        <w:autoSpaceDN w:val="0"/>
        <w:spacing w:before="0" w:after="0"/>
        <w:ind w:left="284" w:right="28" w:hanging="426"/>
        <w:jc w:val="both"/>
        <w:rPr>
          <w:rFonts w:ascii="Times New Roman" w:hAnsi="Times New Roman" w:cs="Times New Roman"/>
        </w:rPr>
      </w:pPr>
      <w:r w:rsidRPr="00020268">
        <w:rPr>
          <w:rFonts w:ascii="Times New Roman" w:hAnsi="Times New Roman" w:cs="Times New Roman"/>
        </w:rPr>
        <w:t>Wykonawca jest zobowiązany pr</w:t>
      </w:r>
      <w:r w:rsidR="000C5A84" w:rsidRPr="00020268">
        <w:rPr>
          <w:rFonts w:ascii="Times New Roman" w:hAnsi="Times New Roman" w:cs="Times New Roman"/>
        </w:rPr>
        <w:t>zed rozpoczęciem robót wyznaczyć</w:t>
      </w:r>
      <w:r w:rsidRPr="00020268">
        <w:rPr>
          <w:rFonts w:ascii="Times New Roman" w:hAnsi="Times New Roman" w:cs="Times New Roman"/>
        </w:rPr>
        <w:t xml:space="preserve"> Kierownika </w:t>
      </w:r>
      <w:r w:rsidR="000C5A84" w:rsidRPr="00020268">
        <w:rPr>
          <w:rFonts w:ascii="Times New Roman" w:hAnsi="Times New Roman" w:cs="Times New Roman"/>
        </w:rPr>
        <w:t>Budowy,   a Zamawiający ustanowić</w:t>
      </w:r>
      <w:r w:rsidRPr="00020268">
        <w:rPr>
          <w:rFonts w:ascii="Times New Roman" w:hAnsi="Times New Roman" w:cs="Times New Roman"/>
        </w:rPr>
        <w:t xml:space="preserve"> Inspektora Nadzoru Inwestorskiego. Prawa i obowiązki wymienionych uczestników procesu budowlanego określ</w:t>
      </w:r>
      <w:r w:rsidR="00020268">
        <w:rPr>
          <w:rFonts w:ascii="Times New Roman" w:hAnsi="Times New Roman" w:cs="Times New Roman"/>
        </w:rPr>
        <w:t>ają przepisy prawa budowlanego.</w:t>
      </w:r>
    </w:p>
    <w:p w:rsidR="00F150A3" w:rsidRPr="00020268" w:rsidRDefault="00F150A3" w:rsidP="00020268">
      <w:pPr>
        <w:widowControl w:val="0"/>
        <w:numPr>
          <w:ilvl w:val="0"/>
          <w:numId w:val="8"/>
        </w:numPr>
        <w:autoSpaceDE w:val="0"/>
        <w:autoSpaceDN w:val="0"/>
        <w:spacing w:before="0" w:after="0"/>
        <w:ind w:left="284" w:right="28" w:hanging="426"/>
        <w:jc w:val="both"/>
        <w:rPr>
          <w:rFonts w:ascii="Times New Roman" w:hAnsi="Times New Roman" w:cs="Times New Roman"/>
        </w:rPr>
      </w:pPr>
      <w:r w:rsidRPr="00020268">
        <w:rPr>
          <w:rFonts w:ascii="Times New Roman" w:hAnsi="Times New Roman" w:cs="Times New Roman"/>
        </w:rPr>
        <w:t>W dniu zawarcia umowy obowiązki te pełnią:</w:t>
      </w:r>
    </w:p>
    <w:p w:rsidR="00D44772" w:rsidRDefault="00F150A3" w:rsidP="00346148">
      <w:pPr>
        <w:pStyle w:val="Akapitzlist"/>
        <w:numPr>
          <w:ilvl w:val="0"/>
          <w:numId w:val="9"/>
        </w:numPr>
        <w:tabs>
          <w:tab w:val="clear" w:pos="3969"/>
        </w:tabs>
        <w:ind w:hanging="11"/>
      </w:pPr>
      <w:r w:rsidRPr="00D44772">
        <w:t>Kierownik Budowy: ................................. uprawnienia budowlane Nr ............................</w:t>
      </w:r>
    </w:p>
    <w:p w:rsidR="00F150A3" w:rsidRPr="00D44772" w:rsidRDefault="00D44772" w:rsidP="00020268">
      <w:pPr>
        <w:pStyle w:val="Akapitzlist"/>
        <w:numPr>
          <w:ilvl w:val="0"/>
          <w:numId w:val="9"/>
        </w:numPr>
        <w:tabs>
          <w:tab w:val="clear" w:pos="3969"/>
        </w:tabs>
        <w:ind w:hanging="11"/>
      </w:pPr>
      <w:r>
        <w:t>Inspektor Nadzoru Inwestorskiego</w:t>
      </w:r>
      <w:r w:rsidR="00F150A3" w:rsidRPr="00D44772">
        <w:t>: ........................ uprawnienia budowlane Nr ..........................</w:t>
      </w:r>
    </w:p>
    <w:p w:rsidR="00020268" w:rsidRDefault="00F150A3" w:rsidP="00020268">
      <w:pPr>
        <w:pStyle w:val="Akapitzlist"/>
        <w:numPr>
          <w:ilvl w:val="0"/>
          <w:numId w:val="50"/>
        </w:numPr>
        <w:ind w:left="284" w:hanging="426"/>
      </w:pPr>
      <w:r w:rsidRPr="00D44772">
        <w:t xml:space="preserve">Wykonawca </w:t>
      </w:r>
      <w:r w:rsidR="00D44772">
        <w:t xml:space="preserve">może korzystać w ramach transportu z wind i ciągów komunikacyjnych, pod warunkiem zapewnienia bezpieczeństwa innych osób z nich korzystających i utrzymania porządku. </w:t>
      </w:r>
      <w:r w:rsidR="008F093D" w:rsidRPr="00EA77EA">
        <w:t xml:space="preserve">Zamawiający zastrzega, że w budynku funkcjonują windy osobowe. </w:t>
      </w:r>
      <w:r w:rsidR="00D44772" w:rsidRPr="00EA77EA">
        <w:lastRenderedPageBreak/>
        <w:t xml:space="preserve">Wykonawca </w:t>
      </w:r>
      <w:r w:rsidRPr="00EA77EA">
        <w:t>po</w:t>
      </w:r>
      <w:r w:rsidR="00D44772" w:rsidRPr="00EA77EA">
        <w:t>nosi odpowiedzialność</w:t>
      </w:r>
      <w:r w:rsidRPr="00EA77EA">
        <w:t xml:space="preserve"> </w:t>
      </w:r>
      <w:r w:rsidRPr="00D44772">
        <w:t>za wszystkie zniszczenia powstałe z jego winy w trakcie wykonywania robót budowlanych. Dotyczy to w szczególnośc</w:t>
      </w:r>
      <w:r w:rsidR="00D44772">
        <w:t>i stanu technicznego pomieszczeń</w:t>
      </w:r>
      <w:r w:rsidRPr="00D44772">
        <w:t xml:space="preserve"> są</w:t>
      </w:r>
      <w:r w:rsidR="00D44772">
        <w:t>siadujących z nimi oraz urządzeń</w:t>
      </w:r>
      <w:r w:rsidRPr="00D44772">
        <w:t xml:space="preserve"> znajdujących się w w/w pomieszczeniach.</w:t>
      </w:r>
    </w:p>
    <w:p w:rsidR="008F093D" w:rsidRDefault="00F150A3" w:rsidP="00020268">
      <w:pPr>
        <w:pStyle w:val="Akapitzlist"/>
        <w:numPr>
          <w:ilvl w:val="0"/>
          <w:numId w:val="50"/>
        </w:numPr>
        <w:ind w:left="284" w:hanging="426"/>
      </w:pPr>
      <w:r w:rsidRPr="00EA77EA">
        <w:t>Podstawą dopuszczenia do pra</w:t>
      </w:r>
      <w:r w:rsidR="008F093D" w:rsidRPr="00EA77EA">
        <w:t>c na terenie Zamawiającego jest dostarczenie Zamawiającemu - na dzień przekazania terenu budowy oraz później, o ile dotyczy – oświadczenia (wraz z niezbędnymi dokumentami) o podjęciu obowiązków kierownika budowy, opracowania BIOZ zgodnie z rozporządzeniem Ministra Infrastruktury z dnia 23 czerwca 2003 r. w sprawie informacji dotyczącej bezpieczeństwa i ochrony zdrowia oraz planu bezpieczeństwa i ochrony zdrowia (Dz.U. nr 120, poz. 1126 ze zm.) oraz oświadczenia kierownika budowy o przeszkoleniu wszystkich pracowników Wykonawcy oraz pracowników podwykonawców w zakresie zasad bhp i ppoż. w zakresie prowadzenia robót w obiektach oraz obowi</w:t>
      </w:r>
      <w:r w:rsidR="00180461" w:rsidRPr="00EA77EA">
        <w:t>ązujących na terenie Przychodni.</w:t>
      </w:r>
    </w:p>
    <w:p w:rsidR="00020268" w:rsidRPr="00020268" w:rsidRDefault="00020268" w:rsidP="00020268">
      <w:pPr>
        <w:rPr>
          <w:lang w:eastAsia="ar-SA"/>
        </w:rPr>
      </w:pPr>
    </w:p>
    <w:p w:rsidR="00F150A3" w:rsidRPr="00EC139E" w:rsidRDefault="00F150A3" w:rsidP="00EC139E">
      <w:pPr>
        <w:spacing w:line="276" w:lineRule="auto"/>
        <w:jc w:val="center"/>
        <w:rPr>
          <w:rFonts w:ascii="Times New Roman" w:hAnsi="Times New Roman" w:cs="Times New Roman"/>
          <w:b/>
        </w:rPr>
      </w:pPr>
      <w:r w:rsidRPr="00EC139E">
        <w:rPr>
          <w:rFonts w:ascii="Times New Roman" w:hAnsi="Times New Roman" w:cs="Times New Roman"/>
          <w:b/>
        </w:rPr>
        <w:t>§7</w:t>
      </w:r>
    </w:p>
    <w:p w:rsidR="00F150A3" w:rsidRPr="00EC139E" w:rsidRDefault="00F150A3" w:rsidP="00EC139E">
      <w:pPr>
        <w:spacing w:line="276" w:lineRule="auto"/>
        <w:jc w:val="center"/>
        <w:rPr>
          <w:rFonts w:ascii="Times New Roman" w:hAnsi="Times New Roman" w:cs="Times New Roman"/>
          <w:b/>
        </w:rPr>
      </w:pPr>
      <w:r w:rsidRPr="00EC139E">
        <w:rPr>
          <w:rFonts w:ascii="Times New Roman" w:hAnsi="Times New Roman" w:cs="Times New Roman"/>
          <w:b/>
        </w:rPr>
        <w:t>ODBIÓR PRAC</w:t>
      </w:r>
    </w:p>
    <w:p w:rsidR="00EC139E" w:rsidRPr="008F093D" w:rsidRDefault="00EC139E" w:rsidP="00020268">
      <w:pPr>
        <w:pStyle w:val="Akapitzlist"/>
        <w:numPr>
          <w:ilvl w:val="0"/>
          <w:numId w:val="10"/>
        </w:numPr>
        <w:ind w:left="284" w:hanging="284"/>
      </w:pPr>
      <w:r>
        <w:t>Zakoń</w:t>
      </w:r>
      <w:r w:rsidR="00F150A3" w:rsidRPr="00EC139E">
        <w:t xml:space="preserve">czenie wykonania przedmiotu umowy Wykonawca </w:t>
      </w:r>
      <w:r w:rsidR="008F093D">
        <w:t xml:space="preserve">zgłasza Zamawiającemu na piśmie, </w:t>
      </w:r>
      <w:r w:rsidR="008F093D" w:rsidRPr="00EA77EA">
        <w:t>z 2-dniowym wyprzedzeniem.</w:t>
      </w:r>
    </w:p>
    <w:p w:rsidR="00EC139E" w:rsidRDefault="00EC139E" w:rsidP="00020268">
      <w:pPr>
        <w:pStyle w:val="Akapitzlist"/>
        <w:numPr>
          <w:ilvl w:val="0"/>
          <w:numId w:val="10"/>
        </w:numPr>
        <w:ind w:left="284" w:hanging="284"/>
      </w:pPr>
      <w:r>
        <w:t>Zamawiający dokona odbioru końcowego po całkowitym zakoń</w:t>
      </w:r>
      <w:r w:rsidR="00F150A3" w:rsidRPr="00EC139E">
        <w:t>czeniu wszelkich robót budowlanych, dostarczeniu wszystkich elementów wyposażenia i wykonaniu usług towarzyszących określonych przedmiotem zamówienia.</w:t>
      </w:r>
    </w:p>
    <w:p w:rsidR="00EC139E" w:rsidRDefault="00EC139E" w:rsidP="00020268">
      <w:pPr>
        <w:pStyle w:val="Akapitzlist"/>
        <w:numPr>
          <w:ilvl w:val="0"/>
          <w:numId w:val="10"/>
        </w:numPr>
        <w:ind w:left="284" w:hanging="284"/>
      </w:pPr>
      <w:r>
        <w:t>Roboty zanikowe należy zgłaszać</w:t>
      </w:r>
      <w:r w:rsidR="00F150A3" w:rsidRPr="00EC139E">
        <w:t xml:space="preserve"> pisemnie do odbioru Inspektorowi Nadzoru Inwestorskiego. Odbiór będzie wykonany w dniu roboczym w terminie jednodniowym od dnia pisemnego zgłoszenia.</w:t>
      </w:r>
    </w:p>
    <w:p w:rsidR="00EC139E" w:rsidRDefault="00F150A3" w:rsidP="00020268">
      <w:pPr>
        <w:pStyle w:val="Akapitzlist"/>
        <w:numPr>
          <w:ilvl w:val="0"/>
          <w:numId w:val="10"/>
        </w:numPr>
        <w:ind w:left="284" w:hanging="284"/>
      </w:pPr>
      <w:r w:rsidRPr="00EC139E">
        <w:t>Zamawi</w:t>
      </w:r>
      <w:r w:rsidR="00EC139E">
        <w:t>ający zobowiązuje się przystąpić do odbioru koń</w:t>
      </w:r>
      <w:r w:rsidRPr="00EC139E">
        <w:t>cowego wykonanych ro</w:t>
      </w:r>
      <w:r w:rsidR="00180461">
        <w:t>bót w terminie nie później niż 3</w:t>
      </w:r>
      <w:r w:rsidRPr="00EC139E">
        <w:t xml:space="preserve"> dni od daty jego zgłoszenia przez Wykonawcę i po całkowitym zrealizowaniu zamówienia.</w:t>
      </w:r>
    </w:p>
    <w:p w:rsidR="00F150A3" w:rsidRPr="00EC139E" w:rsidRDefault="00EC139E" w:rsidP="00020268">
      <w:pPr>
        <w:pStyle w:val="Akapitzlist"/>
        <w:numPr>
          <w:ilvl w:val="0"/>
          <w:numId w:val="10"/>
        </w:numPr>
        <w:ind w:left="284" w:hanging="284"/>
      </w:pPr>
      <w:r>
        <w:t>Przed rozpoczęciem odbioru koń</w:t>
      </w:r>
      <w:r w:rsidR="00F150A3" w:rsidRPr="00EC139E">
        <w:t>cowego Wykona</w:t>
      </w:r>
      <w:r>
        <w:t>wca jest zobowiązany przygotować</w:t>
      </w:r>
      <w:r w:rsidR="00F150A3" w:rsidRPr="00EC139E">
        <w:t xml:space="preserve"> i pr</w:t>
      </w:r>
      <w:r>
        <w:t>zedłożyć</w:t>
      </w:r>
      <w:r w:rsidR="00F150A3" w:rsidRPr="00EC139E">
        <w:t xml:space="preserve"> Zamawiającemu:</w:t>
      </w:r>
    </w:p>
    <w:p w:rsidR="00EC139E" w:rsidRDefault="00F150A3" w:rsidP="00346148">
      <w:pPr>
        <w:pStyle w:val="Akapitzlist"/>
        <w:numPr>
          <w:ilvl w:val="0"/>
          <w:numId w:val="11"/>
        </w:numPr>
      </w:pPr>
      <w:r w:rsidRPr="00EC139E">
        <w:t>Deklaracje zgodności lub certyfikaty zgodności wbudowanych materiałów,</w:t>
      </w:r>
    </w:p>
    <w:p w:rsidR="00EC139E" w:rsidRDefault="00F150A3" w:rsidP="00346148">
      <w:pPr>
        <w:pStyle w:val="Akapitzlist"/>
        <w:numPr>
          <w:ilvl w:val="0"/>
          <w:numId w:val="11"/>
        </w:numPr>
      </w:pPr>
      <w:r w:rsidRPr="00EC139E">
        <w:t>Dokumenty potwierdzające, że materiały i wyroby budowlane zastosowane w trakcie wykonywania robót są dopuszczone do stosowania,</w:t>
      </w:r>
    </w:p>
    <w:p w:rsidR="00EC139E" w:rsidRDefault="00F150A3" w:rsidP="00346148">
      <w:pPr>
        <w:pStyle w:val="Akapitzlist"/>
        <w:numPr>
          <w:ilvl w:val="0"/>
          <w:numId w:val="11"/>
        </w:numPr>
      </w:pPr>
      <w:r w:rsidRPr="00EC139E">
        <w:t>Kartę lub karty gwarancyjne,</w:t>
      </w:r>
    </w:p>
    <w:p w:rsidR="00F150A3" w:rsidRPr="00EC139E" w:rsidRDefault="00EC139E" w:rsidP="00020268">
      <w:pPr>
        <w:pStyle w:val="Akapitzlist"/>
        <w:numPr>
          <w:ilvl w:val="0"/>
          <w:numId w:val="10"/>
        </w:numPr>
        <w:ind w:left="284" w:hanging="284"/>
      </w:pPr>
      <w:r>
        <w:t>Zamawiający może przerwać</w:t>
      </w:r>
      <w:r w:rsidR="00F150A3" w:rsidRPr="00EC139E">
        <w:t xml:space="preserve"> czynności odbioru w przypadku:</w:t>
      </w:r>
    </w:p>
    <w:p w:rsidR="00180461" w:rsidRDefault="00F150A3" w:rsidP="00346148">
      <w:pPr>
        <w:pStyle w:val="Akapitzlist"/>
        <w:numPr>
          <w:ilvl w:val="0"/>
          <w:numId w:val="12"/>
        </w:numPr>
      </w:pPr>
      <w:r w:rsidRPr="00EC139E">
        <w:t>Stwierdzenia w przedmiocie odbioru wad - do odbioru Zamawiający przystępuje dopiero po usunięciu wad.</w:t>
      </w:r>
    </w:p>
    <w:p w:rsidR="004C708F" w:rsidRDefault="00F150A3" w:rsidP="004C708F">
      <w:pPr>
        <w:pStyle w:val="Akapitzlist"/>
        <w:numPr>
          <w:ilvl w:val="0"/>
          <w:numId w:val="12"/>
        </w:numPr>
      </w:pPr>
      <w:r w:rsidRPr="00EC139E">
        <w:t xml:space="preserve">Stwierdzenia braków dokumentów, o których mowa w </w:t>
      </w:r>
      <w:r w:rsidRPr="004C708F">
        <w:t xml:space="preserve">ust. </w:t>
      </w:r>
      <w:r w:rsidR="00180461" w:rsidRPr="004C708F">
        <w:t>5</w:t>
      </w:r>
      <w:r w:rsidRPr="00EC139E">
        <w:t>, do odbioru Zamawiający przystępuje dopiero po uzupełnieniu dokumentów.</w:t>
      </w:r>
    </w:p>
    <w:p w:rsidR="00EC139E" w:rsidRPr="004C708F" w:rsidRDefault="00F150A3" w:rsidP="004C708F">
      <w:pPr>
        <w:pStyle w:val="Akapitzlist"/>
        <w:numPr>
          <w:ilvl w:val="0"/>
          <w:numId w:val="0"/>
        </w:numPr>
        <w:ind w:left="284"/>
      </w:pPr>
      <w:r w:rsidRPr="004C708F">
        <w:t>W takiej sytuacji przyjmuje się, że Wykonawca jest w zwłoce z konsekwencjami określonymi w § 9 ust. 5;</w:t>
      </w:r>
    </w:p>
    <w:p w:rsidR="006C379A" w:rsidRPr="004C708F" w:rsidRDefault="00F150A3" w:rsidP="004C708F">
      <w:pPr>
        <w:pStyle w:val="Akapitzlist"/>
        <w:numPr>
          <w:ilvl w:val="0"/>
          <w:numId w:val="10"/>
        </w:numPr>
        <w:ind w:left="284" w:hanging="284"/>
      </w:pPr>
      <w:r w:rsidRPr="00EC139E">
        <w:t>Na co najmniej 14 dni przed upływem okresu rękojmi Zamawiający przy udziale Wykonawcy dokona odbioru ostatecznego przedmiotu umowy. W przypadku stwierdzenia wad lub usterek Wykonawca w ramach</w:t>
      </w:r>
      <w:r w:rsidR="00EC139E">
        <w:t xml:space="preserve"> rękojmi zobowiązany jest usunąć</w:t>
      </w:r>
      <w:r w:rsidRPr="00EC139E">
        <w:t xml:space="preserve"> stwierdzone usterki i wady w terminie ustalonym przez strony, nie dłuższym jednak niż na 3 dni przed upływem okresu rękojmi.</w:t>
      </w:r>
    </w:p>
    <w:p w:rsidR="00F150A3" w:rsidRPr="00EC139E" w:rsidRDefault="00F150A3" w:rsidP="00EC139E">
      <w:pPr>
        <w:spacing w:line="276" w:lineRule="auto"/>
        <w:jc w:val="center"/>
        <w:rPr>
          <w:rFonts w:ascii="Times New Roman" w:hAnsi="Times New Roman" w:cs="Times New Roman"/>
          <w:b/>
        </w:rPr>
      </w:pPr>
      <w:r w:rsidRPr="00EC139E">
        <w:rPr>
          <w:rFonts w:ascii="Times New Roman" w:hAnsi="Times New Roman" w:cs="Times New Roman"/>
          <w:b/>
        </w:rPr>
        <w:lastRenderedPageBreak/>
        <w:t>§ 8</w:t>
      </w:r>
    </w:p>
    <w:p w:rsidR="00346692" w:rsidRPr="00DE22FD" w:rsidRDefault="00F150A3" w:rsidP="00DE22FD">
      <w:pPr>
        <w:spacing w:line="276" w:lineRule="auto"/>
        <w:jc w:val="center"/>
        <w:rPr>
          <w:rFonts w:ascii="Times New Roman" w:hAnsi="Times New Roman" w:cs="Times New Roman"/>
          <w:b/>
        </w:rPr>
      </w:pPr>
      <w:r w:rsidRPr="00EC139E">
        <w:rPr>
          <w:rFonts w:ascii="Times New Roman" w:hAnsi="Times New Roman" w:cs="Times New Roman"/>
          <w:b/>
        </w:rPr>
        <w:t>WARUNKI PŁATNOŚCI</w:t>
      </w:r>
    </w:p>
    <w:p w:rsidR="00180461" w:rsidRDefault="00EC139E" w:rsidP="004C708F">
      <w:pPr>
        <w:pStyle w:val="Akapitzlist"/>
        <w:numPr>
          <w:ilvl w:val="0"/>
          <w:numId w:val="13"/>
        </w:numPr>
        <w:ind w:left="426" w:hanging="426"/>
      </w:pPr>
      <w:r w:rsidRPr="00180461">
        <w:t>Podstawą wys</w:t>
      </w:r>
      <w:r w:rsidR="00180461" w:rsidRPr="00180461">
        <w:t xml:space="preserve">tawienia faktury jest </w:t>
      </w:r>
      <w:r w:rsidR="00F150A3" w:rsidRPr="00180461">
        <w:t>podpisanie przez st</w:t>
      </w:r>
      <w:r w:rsidR="00346692" w:rsidRPr="00180461">
        <w:t xml:space="preserve">rony umowy </w:t>
      </w:r>
      <w:r w:rsidR="008F093D" w:rsidRPr="00180461">
        <w:t xml:space="preserve">bezusterkowego </w:t>
      </w:r>
      <w:r w:rsidR="00346692" w:rsidRPr="00180461">
        <w:t>protokołu odbioru koń</w:t>
      </w:r>
      <w:r w:rsidR="00180461">
        <w:t>cowego robót.</w:t>
      </w:r>
    </w:p>
    <w:p w:rsidR="00A537B1" w:rsidRPr="00180461" w:rsidRDefault="00DE22FD" w:rsidP="004C708F">
      <w:pPr>
        <w:pStyle w:val="Akapitzlist"/>
        <w:numPr>
          <w:ilvl w:val="0"/>
          <w:numId w:val="13"/>
        </w:numPr>
        <w:ind w:left="426" w:hanging="426"/>
        <w:rPr>
          <w:color w:val="FF0000"/>
        </w:rPr>
      </w:pPr>
      <w:r>
        <w:t xml:space="preserve">Należne wynagrodzenie </w:t>
      </w:r>
      <w:r w:rsidR="00F150A3" w:rsidRPr="00DE22FD">
        <w:t>Wykon</w:t>
      </w:r>
      <w:r>
        <w:t>awcy płatne będzie</w:t>
      </w:r>
      <w:r>
        <w:tab/>
        <w:t xml:space="preserve"> przelewem na rachunek </w:t>
      </w:r>
      <w:r w:rsidR="00F150A3" w:rsidRPr="00DE22FD">
        <w:t xml:space="preserve">Wykonawcy......................................... w terminie </w:t>
      </w:r>
      <w:r w:rsidRPr="008F093D">
        <w:t xml:space="preserve">10 </w:t>
      </w:r>
      <w:r w:rsidR="00F150A3" w:rsidRPr="008F093D">
        <w:t>dni</w:t>
      </w:r>
      <w:r w:rsidR="00F150A3" w:rsidRPr="00DE22FD">
        <w:t xml:space="preserve"> od daty otrzymania prawidłowo wystawionej i zaakceptowanej przez przeds</w:t>
      </w:r>
      <w:r w:rsidR="00310A6F">
        <w:t xml:space="preserve">tawiciela Zamawiającego faktury. </w:t>
      </w:r>
      <w:r w:rsidR="008C4713" w:rsidRPr="00310A6F">
        <w:t>Rachunek bankowy, o którym</w:t>
      </w:r>
      <w:r w:rsidR="00310A6F">
        <w:t xml:space="preserve"> mowa musi</w:t>
      </w:r>
      <w:r w:rsidR="004C708F">
        <w:t xml:space="preserve"> być zgodny z tzw. „białą</w:t>
      </w:r>
      <w:r w:rsidR="008C4713" w:rsidRPr="00310A6F">
        <w:t xml:space="preserve"> listą” – wykazem podmiotów VAT oraz ich numerów rachunków rozliczeniowych otwartych w związku z prowadzoną działalnością gospodarczą.</w:t>
      </w:r>
      <w:r w:rsidR="00F150A3" w:rsidRPr="00310A6F">
        <w:t xml:space="preserve"> </w:t>
      </w:r>
      <w:r w:rsidR="00F150A3" w:rsidRPr="00DE22FD">
        <w:t>Każdorazowa zmiana numeru rachunku bankowego wraz z nazwą banku, w którym rachunek ten jest prowadzony, wymaga pisemnej zmiany w formie aneksu do umowy.</w:t>
      </w:r>
      <w:r w:rsidR="00A537B1">
        <w:t xml:space="preserve"> </w:t>
      </w:r>
    </w:p>
    <w:p w:rsidR="0041116A" w:rsidRDefault="00F150A3" w:rsidP="004C708F">
      <w:pPr>
        <w:pStyle w:val="Akapitzlist"/>
        <w:numPr>
          <w:ilvl w:val="0"/>
          <w:numId w:val="13"/>
        </w:numPr>
        <w:ind w:left="426" w:hanging="426"/>
      </w:pPr>
      <w:r w:rsidRPr="00A537B1">
        <w:t>Stro</w:t>
      </w:r>
      <w:r w:rsidR="00A537B1">
        <w:t>ny ustalają zgodnie, że płatność</w:t>
      </w:r>
      <w:r w:rsidRPr="00A537B1">
        <w:t xml:space="preserve"> nastąpi pod warunkiem udokumentowania przez Wykonawcę faktu uiszczenia płatności na rzecz zgłoszonych podwykon</w:t>
      </w:r>
      <w:r w:rsidR="0041116A">
        <w:t xml:space="preserve">awców i dalszych podwykonawców. </w:t>
      </w:r>
      <w:r w:rsidR="00653FC8">
        <w:t>W przypadku nieprzedstawienia przez wykonawcę wszystkich dowodów zapłaty, termin płatności ulega zawieszeniu w części równej sumie kwot wynikających z nieprzedstawionych dowodów zapłaty.</w:t>
      </w:r>
    </w:p>
    <w:p w:rsidR="00310A6F" w:rsidRDefault="00F150A3" w:rsidP="004C708F">
      <w:pPr>
        <w:pStyle w:val="Akapitzlist"/>
        <w:numPr>
          <w:ilvl w:val="0"/>
          <w:numId w:val="13"/>
        </w:numPr>
        <w:ind w:left="426" w:hanging="426"/>
      </w:pPr>
      <w:r w:rsidRPr="00A537B1">
        <w:t>Strony zgodnie ustalają, iż za termin zapła</w:t>
      </w:r>
      <w:r w:rsidR="00A537B1">
        <w:t>ty wynagrodzenia przyjmują dzień</w:t>
      </w:r>
      <w:r w:rsidRPr="00A537B1">
        <w:t xml:space="preserve"> obciążenia rachunku Zamawiającego.</w:t>
      </w:r>
    </w:p>
    <w:p w:rsidR="00F150A3" w:rsidRDefault="00A537B1" w:rsidP="004C708F">
      <w:pPr>
        <w:pStyle w:val="Akapitzlist"/>
        <w:numPr>
          <w:ilvl w:val="0"/>
          <w:numId w:val="13"/>
        </w:numPr>
        <w:ind w:left="426" w:hanging="426"/>
      </w:pPr>
      <w:r>
        <w:t>Jeżeli należność</w:t>
      </w:r>
      <w:r w:rsidR="00F150A3" w:rsidRPr="00A537B1">
        <w:t xml:space="preserve"> nie zostanie uregulowana w ustalonym </w:t>
      </w:r>
      <w:r>
        <w:t>terminie Wykonawca może naliczyć</w:t>
      </w:r>
      <w:r w:rsidR="00F150A3" w:rsidRPr="00A537B1">
        <w:t xml:space="preserve"> odsetki w oparciu o ustawę z dnia 8 marca 2013 r. o terminach zapłaty w transakcjach </w:t>
      </w:r>
      <w:r w:rsidR="00F150A3" w:rsidRPr="00310A6F">
        <w:t>handlowych</w:t>
      </w:r>
      <w:r w:rsidR="00DA1B38" w:rsidRPr="00310A6F">
        <w:t xml:space="preserve"> (j.t. Dz.U. z 2019 r. poz. 119  </w:t>
      </w:r>
      <w:r w:rsidR="00310A6F">
        <w:t>ze zmian.)</w:t>
      </w:r>
      <w:r w:rsidR="00F150A3" w:rsidRPr="00310A6F">
        <w:t>.</w:t>
      </w:r>
      <w:r w:rsidR="00F150A3" w:rsidRPr="00A537B1">
        <w:t xml:space="preserve"> </w:t>
      </w:r>
    </w:p>
    <w:p w:rsidR="00310A6F" w:rsidRPr="00310A6F" w:rsidRDefault="00310A6F" w:rsidP="00310A6F">
      <w:pPr>
        <w:rPr>
          <w:lang w:eastAsia="ar-SA"/>
        </w:rPr>
      </w:pPr>
    </w:p>
    <w:p w:rsidR="00F150A3" w:rsidRPr="00A537B1" w:rsidRDefault="00F150A3" w:rsidP="00A537B1">
      <w:pPr>
        <w:spacing w:line="276" w:lineRule="auto"/>
        <w:jc w:val="center"/>
        <w:rPr>
          <w:rFonts w:ascii="Times New Roman" w:hAnsi="Times New Roman" w:cs="Times New Roman"/>
          <w:b/>
        </w:rPr>
      </w:pPr>
      <w:r w:rsidRPr="00A537B1">
        <w:rPr>
          <w:rFonts w:ascii="Times New Roman" w:hAnsi="Times New Roman" w:cs="Times New Roman"/>
          <w:b/>
        </w:rPr>
        <w:t>§ 9</w:t>
      </w:r>
    </w:p>
    <w:p w:rsidR="00F150A3" w:rsidRPr="00A537B1" w:rsidRDefault="00F150A3" w:rsidP="00A537B1">
      <w:pPr>
        <w:spacing w:line="276" w:lineRule="auto"/>
        <w:jc w:val="center"/>
        <w:rPr>
          <w:rFonts w:ascii="Times New Roman" w:hAnsi="Times New Roman" w:cs="Times New Roman"/>
          <w:b/>
        </w:rPr>
      </w:pPr>
      <w:r w:rsidRPr="00A537B1">
        <w:rPr>
          <w:rFonts w:ascii="Times New Roman" w:hAnsi="Times New Roman" w:cs="Times New Roman"/>
          <w:b/>
        </w:rPr>
        <w:t>KARY UMOWNE</w:t>
      </w:r>
    </w:p>
    <w:p w:rsidR="00A537B1" w:rsidRDefault="00F150A3" w:rsidP="004C708F">
      <w:pPr>
        <w:pStyle w:val="Akapitzlist"/>
        <w:numPr>
          <w:ilvl w:val="0"/>
          <w:numId w:val="14"/>
        </w:numPr>
        <w:ind w:left="426" w:hanging="426"/>
      </w:pPr>
      <w:r w:rsidRPr="00A537B1">
        <w:t>Wykonaw</w:t>
      </w:r>
      <w:r w:rsidR="00A537B1">
        <w:t>ca ponosi pełną odpowiedzialność, za jakość i trwałość wykonanego przedmiotu umowy.</w:t>
      </w:r>
    </w:p>
    <w:p w:rsidR="00A537B1" w:rsidRDefault="00F150A3" w:rsidP="004C708F">
      <w:pPr>
        <w:pStyle w:val="Akapitzlist"/>
        <w:numPr>
          <w:ilvl w:val="0"/>
          <w:numId w:val="14"/>
        </w:numPr>
        <w:ind w:left="426" w:hanging="426"/>
      </w:pPr>
      <w:r w:rsidRPr="00A537B1">
        <w:t>Wyko</w:t>
      </w:r>
      <w:r w:rsidR="00A537B1">
        <w:t>nawca przyjmuje odpowiedzialność</w:t>
      </w:r>
      <w:r w:rsidRPr="00A537B1">
        <w:t xml:space="preserve"> za wszelkie naruszenie praw i szkody spowodowane osobom trzecim poprzez wadliwe wykonanie umowy.</w:t>
      </w:r>
    </w:p>
    <w:p w:rsidR="00A537B1" w:rsidRDefault="00F150A3" w:rsidP="004C708F">
      <w:pPr>
        <w:pStyle w:val="Akapitzlist"/>
        <w:numPr>
          <w:ilvl w:val="0"/>
          <w:numId w:val="14"/>
        </w:numPr>
        <w:ind w:left="426" w:hanging="426"/>
      </w:pPr>
      <w:r w:rsidRPr="00A537B1">
        <w:t>W przypadku stwierdzenia nieterminowego lub niewłaściwego wykonywania niniejszej umowy przez Wykon</w:t>
      </w:r>
      <w:r w:rsidR="00A537B1">
        <w:t>awcę – Zamawiający może odstąpić</w:t>
      </w:r>
      <w:r w:rsidRPr="00A537B1">
        <w:t xml:space="preserve"> od umowy z winy Wykonawcy bez wyznaczania t</w:t>
      </w:r>
      <w:r w:rsidR="00A537B1">
        <w:t>erminu dodatkowego oraz naliczyć</w:t>
      </w:r>
      <w:r w:rsidRPr="00A537B1">
        <w:t xml:space="preserve"> kary umowne.</w:t>
      </w:r>
    </w:p>
    <w:p w:rsidR="00A537B1" w:rsidRDefault="00F150A3" w:rsidP="004C708F">
      <w:pPr>
        <w:pStyle w:val="Akapitzlist"/>
        <w:numPr>
          <w:ilvl w:val="0"/>
          <w:numId w:val="14"/>
        </w:numPr>
        <w:ind w:left="426" w:hanging="426"/>
      </w:pPr>
      <w:r w:rsidRPr="00A537B1">
        <w:t>Wykonawcy nie przysługuje odszkodowanie za odstąpienie Zamawiającego od umowy z winy Wykonawcy.</w:t>
      </w:r>
    </w:p>
    <w:p w:rsidR="00F150A3" w:rsidRPr="00A537B1" w:rsidRDefault="00F150A3" w:rsidP="004C708F">
      <w:pPr>
        <w:pStyle w:val="Akapitzlist"/>
        <w:numPr>
          <w:ilvl w:val="0"/>
          <w:numId w:val="14"/>
        </w:numPr>
        <w:ind w:left="426" w:hanging="426"/>
      </w:pPr>
      <w:r w:rsidRPr="00A537B1">
        <w:t>Za niewykonanie lub nienależyte wykonanie umowy ustala się następujące kary umowne:</w:t>
      </w:r>
    </w:p>
    <w:p w:rsidR="004C708F" w:rsidRDefault="00F150A3" w:rsidP="004C708F">
      <w:pPr>
        <w:pStyle w:val="Akapitzlist"/>
        <w:numPr>
          <w:ilvl w:val="0"/>
          <w:numId w:val="15"/>
        </w:numPr>
        <w:tabs>
          <w:tab w:val="clear" w:pos="3969"/>
        </w:tabs>
        <w:ind w:left="851" w:hanging="425"/>
      </w:pPr>
      <w:r w:rsidRPr="00A537B1">
        <w:t>za niedotrzymanie terminu realizacji prze</w:t>
      </w:r>
      <w:r w:rsidR="00A537B1">
        <w:t xml:space="preserve">dmiotu umowy, określonego w §4 </w:t>
      </w:r>
      <w:r w:rsidRPr="00A537B1">
        <w:t xml:space="preserve">niniejszej umowy Wykonawca zapłaci Zamawiającemu karę umowną w wysokości 1,0% wynagrodzenia umownego, o którym </w:t>
      </w:r>
      <w:r w:rsidR="00A537B1">
        <w:t>mowa w §3 ust. 1, za każdy dzień</w:t>
      </w:r>
      <w:r w:rsidRPr="00A537B1">
        <w:t xml:space="preserve"> opóźnienia,</w:t>
      </w:r>
    </w:p>
    <w:p w:rsidR="004C708F" w:rsidRDefault="00F150A3" w:rsidP="004C708F">
      <w:pPr>
        <w:pStyle w:val="Akapitzlist"/>
        <w:numPr>
          <w:ilvl w:val="0"/>
          <w:numId w:val="15"/>
        </w:numPr>
        <w:tabs>
          <w:tab w:val="clear" w:pos="3969"/>
        </w:tabs>
        <w:ind w:left="851" w:hanging="425"/>
      </w:pPr>
      <w:r w:rsidRPr="00A537B1">
        <w:t xml:space="preserve">za opóźnienie w usunięciu wad lub usterek Wykonawca zapłaci Zamawiającemu karę w wysokości 1,0% wynagrodzenia umownego, o którym </w:t>
      </w:r>
      <w:r w:rsidR="00A537B1">
        <w:t>mowa w §3 ust. 1, za każdy dzień opóźnienia,</w:t>
      </w:r>
    </w:p>
    <w:p w:rsidR="004C708F" w:rsidRDefault="00F150A3" w:rsidP="004C708F">
      <w:pPr>
        <w:pStyle w:val="Akapitzlist"/>
        <w:numPr>
          <w:ilvl w:val="0"/>
          <w:numId w:val="15"/>
        </w:numPr>
        <w:tabs>
          <w:tab w:val="clear" w:pos="3969"/>
        </w:tabs>
        <w:ind w:left="851" w:hanging="425"/>
      </w:pPr>
      <w:r w:rsidRPr="00A537B1">
        <w:t xml:space="preserve">w przypadku odstąpienia od umowy przez Zamawiającego z winy Wykonawcy lub odstąpienia od umowy przez Wykonawcę z przyczyn leżących po jego stronie – </w:t>
      </w:r>
      <w:r w:rsidRPr="00A537B1">
        <w:lastRenderedPageBreak/>
        <w:t>Wykonawca zapłaci Zamawiającemu karę umowną w wysokości 50% wynagrodzenia umownego, o którym mowa w §3 ust. 1.</w:t>
      </w:r>
    </w:p>
    <w:p w:rsidR="004C708F" w:rsidRDefault="00F150A3" w:rsidP="004C708F">
      <w:pPr>
        <w:pStyle w:val="Akapitzlist"/>
        <w:numPr>
          <w:ilvl w:val="0"/>
          <w:numId w:val="15"/>
        </w:numPr>
        <w:tabs>
          <w:tab w:val="clear" w:pos="3969"/>
        </w:tabs>
        <w:ind w:left="851" w:hanging="425"/>
      </w:pPr>
      <w:r w:rsidRPr="00A537B1">
        <w:t>za brak zapłaty wynagrodzenia należnego Podwykonawcom lub dalszym Podwykonawcom lub za nieterminową zapłatę wynagrodzenia należnego Podwykonawcom lub dalszym Podwykonawcom Wykonawca zapłaci Zamawiającemu karę umowną w wysokości 1,5% wartości umowy o podwykonawstwo za każdy dzi</w:t>
      </w:r>
      <w:r w:rsidR="00A537B1">
        <w:t>eń</w:t>
      </w:r>
      <w:r w:rsidRPr="00A537B1">
        <w:t xml:space="preserve"> opóźnienia od dnia upływu terminu zapłaty do dnia zapłaty,</w:t>
      </w:r>
    </w:p>
    <w:p w:rsidR="00D32B9D" w:rsidRDefault="00F150A3" w:rsidP="00D32B9D">
      <w:pPr>
        <w:pStyle w:val="Akapitzlist"/>
        <w:numPr>
          <w:ilvl w:val="0"/>
          <w:numId w:val="15"/>
        </w:numPr>
        <w:tabs>
          <w:tab w:val="clear" w:pos="3969"/>
        </w:tabs>
        <w:ind w:left="851" w:hanging="425"/>
      </w:pPr>
      <w:r w:rsidRPr="00A537B1">
        <w:t>za nieprzedłożenie do zaakceptowania projektu umowy o podwykonawstwo, której przedmiotem są roboty budowlane lub projektu jej zmiany, Wykonawca zapłaci Zamawiającemu karę umowną w wysokości 2% wynagrodzenia umownego, o którym mowa w §3 ust. 1 za każdy nieprzedłożony do zaakceptowania projekt umowy lub jej zmiany, łącznie nie wyższej niż 20% wynagrodzenia umownego, o którym mowa w §3 ust. 1.</w:t>
      </w:r>
      <w:r w:rsidR="004C708F">
        <w:t>,</w:t>
      </w:r>
    </w:p>
    <w:p w:rsidR="00D32B9D" w:rsidRDefault="00F150A3" w:rsidP="00D32B9D">
      <w:pPr>
        <w:pStyle w:val="Akapitzlist"/>
        <w:numPr>
          <w:ilvl w:val="0"/>
          <w:numId w:val="15"/>
        </w:numPr>
        <w:tabs>
          <w:tab w:val="clear" w:pos="3969"/>
        </w:tabs>
        <w:ind w:left="851" w:hanging="425"/>
      </w:pPr>
      <w:r w:rsidRPr="009671F5">
        <w:t>za nieprzedłożenie poświadczonej za zg</w:t>
      </w:r>
      <w:r w:rsidR="009671F5">
        <w:t>odność</w:t>
      </w:r>
      <w:r w:rsidRPr="009671F5">
        <w:t xml:space="preserve"> z oryginałem kopii umowy o podwykonawstwo lub jej zmiany Wykonawca zapłaci Zamawiającemu karę umowną w wysokości 5% wynagrodzenia</w:t>
      </w:r>
      <w:r w:rsidR="009671F5">
        <w:t xml:space="preserve"> </w:t>
      </w:r>
      <w:r w:rsidRPr="009671F5">
        <w:t>umownego, o którym mowa w §3 ust. 1 za każdą nieprzedłożoną kopię umowy lub jej zmiany, łącznie nie wyższej niż 20% wynagrodzenia umownego, o którym mowa w §3 ust. 1,</w:t>
      </w:r>
    </w:p>
    <w:p w:rsidR="00D32B9D" w:rsidRDefault="00F150A3" w:rsidP="00D32B9D">
      <w:pPr>
        <w:pStyle w:val="Akapitzlist"/>
        <w:numPr>
          <w:ilvl w:val="0"/>
          <w:numId w:val="15"/>
        </w:numPr>
        <w:tabs>
          <w:tab w:val="clear" w:pos="3969"/>
        </w:tabs>
        <w:ind w:left="851" w:hanging="425"/>
      </w:pPr>
      <w:r w:rsidRPr="009671F5">
        <w:t>za brak dokonania wymaganej przez Zamawiającego zmiany umowy o podwykonawstwo w zakresie terminu zapłaty we wskazanym przez Zamawiającego terminie, Wykonawca zapłaci Zamawiającemu karę umowną w wysokości 5% wartości umowy o podwykonawstwo i nie więcej niż 1.500,00 złotych.</w:t>
      </w:r>
    </w:p>
    <w:p w:rsidR="00D32B9D" w:rsidRDefault="00F150A3" w:rsidP="00D32B9D">
      <w:pPr>
        <w:pStyle w:val="Akapitzlist"/>
        <w:numPr>
          <w:ilvl w:val="0"/>
          <w:numId w:val="15"/>
        </w:numPr>
        <w:tabs>
          <w:tab w:val="clear" w:pos="3969"/>
        </w:tabs>
        <w:ind w:left="851" w:hanging="425"/>
      </w:pPr>
      <w:r w:rsidRPr="009671F5">
        <w:t>za dopuszczenie do wykonywania robót budowlanych objętych przedmiotem umowy innego podmiotu niż Wykonawca lub zaakceptowany przez Zamawiającego Podwykonawca skierowany do ich wykonania zgodnie z zasadami określonymi umową - Wykonawca zapłaci Zamawiającemu karę umowną w wysokości 10% wynagrodzenia umownego, o którym mowa w §3 ust. 1,</w:t>
      </w:r>
    </w:p>
    <w:p w:rsidR="00D32B9D" w:rsidRDefault="00F150A3" w:rsidP="00D32B9D">
      <w:pPr>
        <w:pStyle w:val="Akapitzlist"/>
        <w:numPr>
          <w:ilvl w:val="0"/>
          <w:numId w:val="15"/>
        </w:numPr>
        <w:tabs>
          <w:tab w:val="clear" w:pos="3969"/>
        </w:tabs>
        <w:ind w:left="851" w:hanging="425"/>
      </w:pPr>
      <w:r w:rsidRPr="00A7548D">
        <w:t>w przypadku naruszenia zobowiązania do usuwa</w:t>
      </w:r>
      <w:r w:rsidR="00A7548D">
        <w:t>nia odpadów zgodnie z §6 ust. 9</w:t>
      </w:r>
      <w:r w:rsidRPr="00A7548D">
        <w:t xml:space="preserve"> umowy, a także zobowiązania do przedkładania informacji o wytwarzanych odpadach oraz sposobach gospodarowania wytworzony</w:t>
      </w:r>
      <w:r w:rsidR="00A7548D">
        <w:t>mi odpadami zgodnie z §6 ust. 10</w:t>
      </w:r>
      <w:r w:rsidRPr="00A7548D">
        <w:t xml:space="preserve"> umowy, oraz w przypadku stwierdzenia transportu przez pracowników Wykonawcy lub podwykonawcy </w:t>
      </w:r>
      <w:r w:rsidR="00A7548D">
        <w:t>w sposób naruszający zasady ustalone w §</w:t>
      </w:r>
      <w:r w:rsidR="00A7548D" w:rsidRPr="00D46D0C">
        <w:t xml:space="preserve">6 ust. </w:t>
      </w:r>
      <w:r w:rsidR="00B42FD2" w:rsidRPr="00D46D0C">
        <w:rPr>
          <w:color w:val="FF0000"/>
        </w:rPr>
        <w:t xml:space="preserve"> </w:t>
      </w:r>
      <w:r w:rsidR="00D32B9D" w:rsidRPr="00D46D0C">
        <w:t>16</w:t>
      </w:r>
      <w:r w:rsidR="00D32B9D">
        <w:t xml:space="preserve"> </w:t>
      </w:r>
      <w:r w:rsidRPr="00A7548D">
        <w:t>Wykonawca zapłaci Zamawiającemu karę umowną w wysokości 500,00 zł za każde naruszenie,</w:t>
      </w:r>
    </w:p>
    <w:p w:rsidR="00A537B1" w:rsidRPr="00A7548D" w:rsidRDefault="00F150A3" w:rsidP="00D32B9D">
      <w:pPr>
        <w:pStyle w:val="Akapitzlist"/>
        <w:numPr>
          <w:ilvl w:val="0"/>
          <w:numId w:val="15"/>
        </w:numPr>
        <w:tabs>
          <w:tab w:val="clear" w:pos="3969"/>
        </w:tabs>
        <w:ind w:left="851" w:hanging="425"/>
      </w:pPr>
      <w:r w:rsidRPr="00A7548D">
        <w:t>w przypadku, gdy czynności zastrzeżone dla Kierownika</w:t>
      </w:r>
      <w:r w:rsidR="00A7548D">
        <w:t xml:space="preserve"> Budowy</w:t>
      </w:r>
      <w:r w:rsidRPr="00A7548D">
        <w:t>, będzie wykonywała inna osoba niż zaakceptowana przez Zamawiającego, Wykonawca zapłaci Zamawiającemu karę umowną w wysokości 500,00 zł.</w:t>
      </w:r>
    </w:p>
    <w:p w:rsidR="00F150A3" w:rsidRPr="00A537B1" w:rsidRDefault="00F150A3" w:rsidP="00D32B9D">
      <w:pPr>
        <w:pStyle w:val="Akapitzlist"/>
        <w:numPr>
          <w:ilvl w:val="0"/>
          <w:numId w:val="14"/>
        </w:numPr>
        <w:ind w:left="426" w:hanging="426"/>
      </w:pPr>
      <w:r w:rsidRPr="00A537B1">
        <w:t>Zamawiający zapłaci Wykonawcy kary umowne:</w:t>
      </w:r>
    </w:p>
    <w:p w:rsidR="00A7548D" w:rsidRDefault="00F150A3" w:rsidP="00346148">
      <w:pPr>
        <w:pStyle w:val="Akapitzlist"/>
        <w:numPr>
          <w:ilvl w:val="0"/>
          <w:numId w:val="16"/>
        </w:numPr>
      </w:pPr>
      <w:r w:rsidRPr="00A7548D">
        <w:t xml:space="preserve">z tytułu odstąpienia od Umowy z przyczyn leżących po stronie Zamawiającego w wysokości 50% wynagrodzenia umownego, o którym mowa w §3 ust. 1. Kara nie przysługuje, jeżeli odstąpienie od umowy nastąpi z przyczyn, o których mowa </w:t>
      </w:r>
      <w:r w:rsidR="00A7548D">
        <w:t>w art. 145 ustawy Prawo Zamówień</w:t>
      </w:r>
      <w:r w:rsidRPr="00A7548D">
        <w:t xml:space="preserve"> Publicznych,</w:t>
      </w:r>
    </w:p>
    <w:p w:rsidR="00A7548D" w:rsidRPr="00A7548D" w:rsidRDefault="00F150A3" w:rsidP="00346148">
      <w:pPr>
        <w:pStyle w:val="Akapitzlist"/>
        <w:numPr>
          <w:ilvl w:val="0"/>
          <w:numId w:val="16"/>
        </w:numPr>
      </w:pPr>
      <w:r w:rsidRPr="00A7548D">
        <w:t xml:space="preserve">za nieprzystąpienie przez Zamawiającego do odbiorów robót zgłoszonych do odbioru przez Wykonawcę w terminach określonych umową w wysokości 1,0% wynagrodzenia umownego, o którym </w:t>
      </w:r>
      <w:r w:rsidR="00A7548D">
        <w:t>mowa w §3 ust. 1, za każdy dzień</w:t>
      </w:r>
      <w:r w:rsidR="00D32B9D">
        <w:t xml:space="preserve"> z</w:t>
      </w:r>
      <w:r w:rsidRPr="00A7548D">
        <w:t>włoki.</w:t>
      </w:r>
    </w:p>
    <w:p w:rsidR="00A7548D" w:rsidRDefault="00A7548D" w:rsidP="00D32B9D">
      <w:pPr>
        <w:pStyle w:val="Akapitzlist"/>
        <w:numPr>
          <w:ilvl w:val="0"/>
          <w:numId w:val="51"/>
        </w:numPr>
        <w:ind w:left="426" w:hanging="426"/>
      </w:pPr>
      <w:r>
        <w:t>Strony mogą dochodzić</w:t>
      </w:r>
      <w:r w:rsidR="00F150A3" w:rsidRPr="00A7548D">
        <w:t xml:space="preserve"> </w:t>
      </w:r>
      <w:r>
        <w:t>na zasadach ogólnych odszkodowań</w:t>
      </w:r>
      <w:r w:rsidR="00F150A3" w:rsidRPr="00A7548D">
        <w:t xml:space="preserve"> przewyższających zastrzeżone kary umowne, jeżeli nie pokrywają one faktycznie poniesionej szkody.</w:t>
      </w:r>
    </w:p>
    <w:p w:rsidR="00A7548D" w:rsidRDefault="00F150A3" w:rsidP="00D32B9D">
      <w:pPr>
        <w:pStyle w:val="Akapitzlist"/>
        <w:numPr>
          <w:ilvl w:val="0"/>
          <w:numId w:val="51"/>
        </w:numPr>
        <w:ind w:left="426" w:hanging="426"/>
      </w:pPr>
      <w:r w:rsidRPr="00A7548D">
        <w:lastRenderedPageBreak/>
        <w:t>Zamaw</w:t>
      </w:r>
      <w:r w:rsidR="00A7548D">
        <w:t>iający może kary umowne potrącić</w:t>
      </w:r>
      <w:r w:rsidRPr="00A7548D">
        <w:t xml:space="preserve"> z wynagrodzenia należnego Wykonawcy.</w:t>
      </w:r>
    </w:p>
    <w:p w:rsidR="00D32B9D" w:rsidRDefault="00F150A3" w:rsidP="00D32B9D">
      <w:pPr>
        <w:pStyle w:val="Akapitzlist"/>
        <w:numPr>
          <w:ilvl w:val="0"/>
          <w:numId w:val="51"/>
        </w:numPr>
        <w:ind w:left="426" w:hanging="426"/>
      </w:pPr>
      <w:r w:rsidRPr="00A7548D">
        <w:t xml:space="preserve">Termin zapłaty kary umownej wynosi </w:t>
      </w:r>
      <w:r w:rsidR="00A7548D" w:rsidRPr="0041116A">
        <w:t>7</w:t>
      </w:r>
      <w:r w:rsidRPr="0041116A">
        <w:t xml:space="preserve"> dni</w:t>
      </w:r>
      <w:r w:rsidRPr="00A7548D">
        <w:t xml:space="preserve"> od dnia skutecznego doręczenia Stronie wezwania do zapłaty.</w:t>
      </w:r>
    </w:p>
    <w:p w:rsidR="00F150A3" w:rsidRPr="00A7548D" w:rsidRDefault="00F150A3" w:rsidP="00D32B9D">
      <w:pPr>
        <w:pStyle w:val="Akapitzlist"/>
        <w:numPr>
          <w:ilvl w:val="0"/>
          <w:numId w:val="51"/>
        </w:numPr>
        <w:ind w:left="426" w:hanging="426"/>
      </w:pPr>
      <w:r w:rsidRPr="00A7548D">
        <w:t>Zapłata kary przez Wykonawcę lub potrącenie przez Zamawiającego kwoty kary z płatności należnej Wykonawcy nie zw</w:t>
      </w:r>
      <w:r w:rsidR="00A7548D">
        <w:t>alnia Wykonawcy z obowiązku ukoń</w:t>
      </w:r>
      <w:r w:rsidRPr="00A7548D">
        <w:t>czenia robót lub jakichkolwie</w:t>
      </w:r>
      <w:r w:rsidR="00A7548D">
        <w:t>k innych obowiązków i zobowiązań</w:t>
      </w:r>
      <w:r w:rsidRPr="00A7548D">
        <w:t xml:space="preserve"> wynikających z umowy.</w:t>
      </w:r>
    </w:p>
    <w:p w:rsidR="00F150A3" w:rsidRPr="00F150A3" w:rsidRDefault="00F150A3" w:rsidP="00F150A3">
      <w:pPr>
        <w:spacing w:line="276" w:lineRule="auto"/>
        <w:rPr>
          <w:rFonts w:ascii="Times New Roman" w:hAnsi="Times New Roman" w:cs="Times New Roman"/>
        </w:rPr>
      </w:pPr>
      <w:r w:rsidRPr="00F150A3">
        <w:rPr>
          <w:rFonts w:ascii="Times New Roman" w:hAnsi="Times New Roman" w:cs="Times New Roman"/>
        </w:rPr>
        <w:t xml:space="preserve"> </w:t>
      </w:r>
    </w:p>
    <w:p w:rsidR="00F150A3" w:rsidRDefault="00F150A3" w:rsidP="00A7548D">
      <w:pPr>
        <w:spacing w:line="276" w:lineRule="auto"/>
        <w:jc w:val="center"/>
        <w:rPr>
          <w:rFonts w:ascii="Times New Roman" w:hAnsi="Times New Roman" w:cs="Times New Roman"/>
          <w:b/>
        </w:rPr>
      </w:pPr>
      <w:r w:rsidRPr="00A7548D">
        <w:rPr>
          <w:rFonts w:ascii="Times New Roman" w:hAnsi="Times New Roman" w:cs="Times New Roman"/>
          <w:b/>
        </w:rPr>
        <w:t>§ 10</w:t>
      </w:r>
    </w:p>
    <w:p w:rsidR="0041116A" w:rsidRDefault="0041116A" w:rsidP="00027BEF">
      <w:pPr>
        <w:spacing w:before="0" w:after="0"/>
        <w:jc w:val="center"/>
        <w:rPr>
          <w:rFonts w:ascii="Times New Roman" w:hAnsi="Times New Roman" w:cs="Times New Roman"/>
          <w:b/>
        </w:rPr>
      </w:pPr>
      <w:r w:rsidRPr="00310A6F">
        <w:rPr>
          <w:rFonts w:ascii="Times New Roman" w:hAnsi="Times New Roman" w:cs="Times New Roman"/>
          <w:b/>
        </w:rPr>
        <w:t>UBEZPIECZENIE I ODPOWIEDZIALNOŚĆ ODSZKODOWAWCZA</w:t>
      </w:r>
    </w:p>
    <w:p w:rsidR="00027BEF" w:rsidRPr="00310A6F" w:rsidRDefault="00027BEF" w:rsidP="00027BEF">
      <w:pPr>
        <w:spacing w:before="0" w:after="0"/>
        <w:jc w:val="center"/>
        <w:rPr>
          <w:rFonts w:ascii="Times New Roman" w:hAnsi="Times New Roman" w:cs="Times New Roman"/>
          <w:b/>
        </w:rPr>
      </w:pPr>
      <w:r>
        <w:rPr>
          <w:rFonts w:ascii="Times New Roman" w:hAnsi="Times New Roman" w:cs="Times New Roman"/>
          <w:b/>
        </w:rPr>
        <w:t>ORAZ ZABEZPIECZENIE NALEŻYTEGO WYKONANIA UMOWY</w:t>
      </w:r>
    </w:p>
    <w:p w:rsidR="0041116A" w:rsidRPr="00310A6F" w:rsidRDefault="0041116A" w:rsidP="00711904">
      <w:pPr>
        <w:widowControl w:val="0"/>
        <w:numPr>
          <w:ilvl w:val="0"/>
          <w:numId w:val="28"/>
        </w:numPr>
        <w:tabs>
          <w:tab w:val="clear" w:pos="360"/>
          <w:tab w:val="num" w:pos="0"/>
        </w:tabs>
        <w:suppressAutoHyphens/>
        <w:autoSpaceDE w:val="0"/>
        <w:autoSpaceDN w:val="0"/>
        <w:spacing w:before="0" w:after="0"/>
        <w:ind w:left="426" w:hanging="426"/>
        <w:contextualSpacing/>
        <w:jc w:val="both"/>
        <w:rPr>
          <w:rFonts w:ascii="Times New Roman" w:hAnsi="Times New Roman" w:cs="Times New Roman"/>
          <w:lang w:eastAsia="zh-CN"/>
        </w:rPr>
      </w:pPr>
      <w:r w:rsidRPr="00310A6F">
        <w:rPr>
          <w:rFonts w:ascii="Times New Roman" w:hAnsi="Times New Roman" w:cs="Times New Roman"/>
          <w:lang w:eastAsia="zh-CN"/>
        </w:rPr>
        <w:t xml:space="preserve">Wykonawca zobowiązany jest do zawarcia umowy ubezpieczenia odpowiedzialności cywilnej oraz ubezpieczenia </w:t>
      </w:r>
      <w:proofErr w:type="spellStart"/>
      <w:r w:rsidRPr="00310A6F">
        <w:rPr>
          <w:rFonts w:ascii="Times New Roman" w:hAnsi="Times New Roman" w:cs="Times New Roman"/>
          <w:lang w:eastAsia="zh-CN"/>
        </w:rPr>
        <w:t>ryzyk</w:t>
      </w:r>
      <w:proofErr w:type="spellEnd"/>
      <w:r w:rsidRPr="00310A6F">
        <w:rPr>
          <w:rFonts w:ascii="Times New Roman" w:hAnsi="Times New Roman" w:cs="Times New Roman"/>
          <w:lang w:eastAsia="zh-CN"/>
        </w:rPr>
        <w:t xml:space="preserve"> budowlano – montażowych zgodnie z ust. 2 i 3 niniejszego paragrafu.</w:t>
      </w:r>
    </w:p>
    <w:p w:rsidR="0041116A" w:rsidRPr="00310A6F" w:rsidRDefault="0041116A" w:rsidP="00711904">
      <w:pPr>
        <w:widowControl w:val="0"/>
        <w:numPr>
          <w:ilvl w:val="0"/>
          <w:numId w:val="28"/>
        </w:numPr>
        <w:tabs>
          <w:tab w:val="clear" w:pos="360"/>
          <w:tab w:val="num" w:pos="0"/>
        </w:tabs>
        <w:suppressAutoHyphens/>
        <w:autoSpaceDE w:val="0"/>
        <w:autoSpaceDN w:val="0"/>
        <w:spacing w:before="0" w:after="0"/>
        <w:ind w:left="426" w:hanging="426"/>
        <w:contextualSpacing/>
        <w:jc w:val="both"/>
        <w:rPr>
          <w:rFonts w:ascii="Times New Roman" w:hAnsi="Times New Roman" w:cs="Times New Roman"/>
          <w:lang w:eastAsia="zh-CN"/>
        </w:rPr>
      </w:pPr>
      <w:r w:rsidRPr="00310A6F">
        <w:rPr>
          <w:rFonts w:ascii="Times New Roman" w:hAnsi="Times New Roman" w:cs="Times New Roman"/>
          <w:lang w:eastAsia="zh-CN"/>
        </w:rPr>
        <w:t>Ubezpieczenie odpowiedzialności cywilnej</w:t>
      </w:r>
    </w:p>
    <w:p w:rsidR="0041116A" w:rsidRPr="00310A6F" w:rsidRDefault="0041116A" w:rsidP="0041116A">
      <w:pPr>
        <w:suppressAutoHyphens/>
        <w:spacing w:after="0"/>
        <w:ind w:left="426" w:firstLine="283"/>
        <w:contextualSpacing/>
        <w:jc w:val="both"/>
        <w:rPr>
          <w:rFonts w:ascii="Times New Roman" w:hAnsi="Times New Roman" w:cs="Times New Roman"/>
          <w:lang w:eastAsia="zh-CN"/>
        </w:rPr>
      </w:pPr>
      <w:r w:rsidRPr="00AE564E">
        <w:rPr>
          <w:rFonts w:ascii="Times New Roman" w:hAnsi="Times New Roman" w:cs="Times New Roman"/>
          <w:lang w:eastAsia="zh-CN"/>
        </w:rPr>
        <w:t>a</w:t>
      </w:r>
      <w:r w:rsidR="00992397" w:rsidRPr="00AE564E">
        <w:rPr>
          <w:rFonts w:ascii="Times New Roman" w:hAnsi="Times New Roman" w:cs="Times New Roman"/>
          <w:lang w:eastAsia="zh-CN"/>
        </w:rPr>
        <w:t>)</w:t>
      </w:r>
      <w:r w:rsidRPr="00AE564E">
        <w:rPr>
          <w:rFonts w:ascii="Times New Roman" w:hAnsi="Times New Roman" w:cs="Times New Roman"/>
          <w:lang w:eastAsia="zh-CN"/>
        </w:rPr>
        <w:t xml:space="preserve"> </w:t>
      </w:r>
      <w:r w:rsidRPr="00310A6F">
        <w:rPr>
          <w:rFonts w:ascii="Times New Roman" w:hAnsi="Times New Roman" w:cs="Times New Roman"/>
          <w:lang w:eastAsia="zh-CN"/>
        </w:rPr>
        <w:t xml:space="preserve">Ubezpieczający: Wykonawca, </w:t>
      </w:r>
    </w:p>
    <w:p w:rsidR="0041116A" w:rsidRPr="00310A6F" w:rsidRDefault="0041116A" w:rsidP="0041116A">
      <w:pPr>
        <w:suppressAutoHyphens/>
        <w:spacing w:after="0"/>
        <w:ind w:left="709"/>
        <w:contextualSpacing/>
        <w:jc w:val="both"/>
        <w:rPr>
          <w:rFonts w:ascii="Times New Roman" w:hAnsi="Times New Roman" w:cs="Times New Roman"/>
          <w:lang w:eastAsia="zh-CN"/>
        </w:rPr>
      </w:pPr>
      <w:r w:rsidRPr="00AE564E">
        <w:rPr>
          <w:rFonts w:ascii="Times New Roman" w:hAnsi="Times New Roman" w:cs="Times New Roman"/>
          <w:lang w:eastAsia="zh-CN"/>
        </w:rPr>
        <w:t>b</w:t>
      </w:r>
      <w:r w:rsidR="00992397" w:rsidRPr="00AE564E">
        <w:rPr>
          <w:rFonts w:ascii="Times New Roman" w:hAnsi="Times New Roman" w:cs="Times New Roman"/>
          <w:lang w:eastAsia="zh-CN"/>
        </w:rPr>
        <w:t>)</w:t>
      </w:r>
      <w:r w:rsidRPr="00310A6F">
        <w:rPr>
          <w:rFonts w:ascii="Times New Roman" w:hAnsi="Times New Roman" w:cs="Times New Roman"/>
          <w:lang w:eastAsia="zh-CN"/>
        </w:rPr>
        <w:t xml:space="preserve"> Ubezpieczony: Wykonawca oraz podwykonawcy, jeśli wykonawca deklaruje ich zatrudnienie; </w:t>
      </w:r>
    </w:p>
    <w:p w:rsidR="0041116A" w:rsidRPr="00310A6F" w:rsidRDefault="0041116A" w:rsidP="0041116A">
      <w:pPr>
        <w:suppressAutoHyphens/>
        <w:spacing w:after="0"/>
        <w:ind w:left="709"/>
        <w:contextualSpacing/>
        <w:jc w:val="both"/>
        <w:rPr>
          <w:rFonts w:ascii="Times New Roman" w:hAnsi="Times New Roman" w:cs="Times New Roman"/>
          <w:lang w:eastAsia="zh-CN"/>
        </w:rPr>
      </w:pPr>
      <w:r w:rsidRPr="00AE564E">
        <w:rPr>
          <w:rFonts w:ascii="Times New Roman" w:hAnsi="Times New Roman" w:cs="Times New Roman"/>
          <w:lang w:eastAsia="zh-CN"/>
        </w:rPr>
        <w:t>c</w:t>
      </w:r>
      <w:r w:rsidR="00992397" w:rsidRPr="00AE564E">
        <w:rPr>
          <w:rFonts w:ascii="Times New Roman" w:hAnsi="Times New Roman" w:cs="Times New Roman"/>
          <w:lang w:eastAsia="zh-CN"/>
        </w:rPr>
        <w:t>)</w:t>
      </w:r>
      <w:r w:rsidRPr="00AE564E">
        <w:rPr>
          <w:rFonts w:ascii="Times New Roman" w:hAnsi="Times New Roman" w:cs="Times New Roman"/>
          <w:lang w:eastAsia="zh-CN"/>
        </w:rPr>
        <w:t xml:space="preserve"> </w:t>
      </w:r>
      <w:r w:rsidRPr="00310A6F">
        <w:rPr>
          <w:rFonts w:ascii="Times New Roman" w:hAnsi="Times New Roman" w:cs="Times New Roman"/>
          <w:lang w:eastAsia="zh-CN"/>
        </w:rPr>
        <w:t>Okres ubezpieczenia: od daty przekazania Wykonawcy przez Zamawiającego terenu budowy do daty odbioru końcowego;</w:t>
      </w:r>
    </w:p>
    <w:p w:rsidR="0041116A" w:rsidRPr="00310A6F" w:rsidRDefault="0041116A" w:rsidP="0041116A">
      <w:pPr>
        <w:suppressAutoHyphens/>
        <w:spacing w:after="0"/>
        <w:ind w:left="709"/>
        <w:contextualSpacing/>
        <w:jc w:val="both"/>
        <w:rPr>
          <w:rFonts w:ascii="Times New Roman" w:hAnsi="Times New Roman" w:cs="Times New Roman"/>
          <w:lang w:eastAsia="zh-CN"/>
        </w:rPr>
      </w:pPr>
      <w:r w:rsidRPr="00AE564E">
        <w:rPr>
          <w:rFonts w:ascii="Times New Roman" w:hAnsi="Times New Roman" w:cs="Times New Roman"/>
          <w:lang w:eastAsia="zh-CN"/>
        </w:rPr>
        <w:t>d</w:t>
      </w:r>
      <w:r w:rsidR="00992397" w:rsidRPr="00AE564E">
        <w:rPr>
          <w:rFonts w:ascii="Times New Roman" w:hAnsi="Times New Roman" w:cs="Times New Roman"/>
          <w:lang w:eastAsia="zh-CN"/>
        </w:rPr>
        <w:t>)</w:t>
      </w:r>
      <w:r w:rsidRPr="00AE564E">
        <w:rPr>
          <w:rFonts w:ascii="Times New Roman" w:hAnsi="Times New Roman" w:cs="Times New Roman"/>
          <w:lang w:eastAsia="zh-CN"/>
        </w:rPr>
        <w:t xml:space="preserve"> </w:t>
      </w:r>
      <w:r w:rsidRPr="00310A6F">
        <w:rPr>
          <w:rFonts w:ascii="Times New Roman" w:hAnsi="Times New Roman" w:cs="Times New Roman"/>
          <w:lang w:eastAsia="zh-CN"/>
        </w:rPr>
        <w:t xml:space="preserve">Wymagany zakres ubezpieczenia: </w:t>
      </w:r>
    </w:p>
    <w:p w:rsidR="0041116A" w:rsidRPr="00310A6F" w:rsidRDefault="0041116A" w:rsidP="0041116A">
      <w:pPr>
        <w:suppressAutoHyphens/>
        <w:spacing w:after="0"/>
        <w:ind w:left="709"/>
        <w:contextualSpacing/>
        <w:jc w:val="both"/>
        <w:rPr>
          <w:rFonts w:ascii="Times New Roman" w:hAnsi="Times New Roman" w:cs="Times New Roman"/>
          <w:lang w:eastAsia="zh-CN"/>
        </w:rPr>
      </w:pPr>
      <w:r w:rsidRPr="00310A6F">
        <w:rPr>
          <w:rFonts w:ascii="Times New Roman" w:hAnsi="Times New Roman" w:cs="Times New Roman"/>
          <w:lang w:eastAsia="zh-CN"/>
        </w:rPr>
        <w:t>odpowiedzialność cywilna za szkody osobowe lub w mieniu wyrządzone osobo</w:t>
      </w:r>
      <w:r w:rsidR="00D32B9D">
        <w:rPr>
          <w:rFonts w:ascii="Times New Roman" w:hAnsi="Times New Roman" w:cs="Times New Roman"/>
          <w:lang w:eastAsia="zh-CN"/>
        </w:rPr>
        <w:t>m trzecim w związku z prowadzoną</w:t>
      </w:r>
      <w:r w:rsidRPr="00310A6F">
        <w:rPr>
          <w:rFonts w:ascii="Times New Roman" w:hAnsi="Times New Roman" w:cs="Times New Roman"/>
          <w:lang w:eastAsia="zh-CN"/>
        </w:rPr>
        <w:t xml:space="preserve"> działalności</w:t>
      </w:r>
      <w:r w:rsidR="00D32B9D">
        <w:rPr>
          <w:rFonts w:ascii="Times New Roman" w:hAnsi="Times New Roman" w:cs="Times New Roman"/>
          <w:lang w:eastAsia="zh-CN"/>
        </w:rPr>
        <w:t>ą gospodarczą</w:t>
      </w:r>
      <w:r w:rsidRPr="00310A6F">
        <w:rPr>
          <w:rFonts w:ascii="Times New Roman" w:hAnsi="Times New Roman" w:cs="Times New Roman"/>
          <w:lang w:eastAsia="zh-CN"/>
        </w:rPr>
        <w:t xml:space="preserve"> i użytkowaniem mienia oraz szkody wynikające z niewykonania lub nienależytego wykonania zobowiązania (</w:t>
      </w:r>
      <w:proofErr w:type="spellStart"/>
      <w:r w:rsidRPr="00310A6F">
        <w:rPr>
          <w:rFonts w:ascii="Times New Roman" w:hAnsi="Times New Roman" w:cs="Times New Roman"/>
          <w:lang w:eastAsia="zh-CN"/>
        </w:rPr>
        <w:t>o.c</w:t>
      </w:r>
      <w:proofErr w:type="spellEnd"/>
      <w:r w:rsidRPr="00310A6F">
        <w:rPr>
          <w:rFonts w:ascii="Times New Roman" w:hAnsi="Times New Roman" w:cs="Times New Roman"/>
          <w:lang w:eastAsia="zh-CN"/>
        </w:rPr>
        <w:t xml:space="preserve">. deliktowa i kontraktowa), suma gwarancyjna nie mniej niż </w:t>
      </w:r>
      <w:r w:rsidR="00F5244D" w:rsidRPr="00D46D0C">
        <w:rPr>
          <w:rFonts w:ascii="Times New Roman" w:hAnsi="Times New Roman" w:cs="Times New Roman"/>
          <w:lang w:eastAsia="zh-CN"/>
        </w:rPr>
        <w:t>150.000</w:t>
      </w:r>
      <w:r w:rsidR="00F5244D">
        <w:rPr>
          <w:rFonts w:ascii="Times New Roman" w:hAnsi="Times New Roman" w:cs="Times New Roman"/>
          <w:lang w:eastAsia="zh-CN"/>
        </w:rPr>
        <w:t xml:space="preserve"> </w:t>
      </w:r>
      <w:r w:rsidRPr="00310A6F">
        <w:rPr>
          <w:rFonts w:ascii="Times New Roman" w:hAnsi="Times New Roman" w:cs="Times New Roman"/>
          <w:lang w:eastAsia="zh-CN"/>
        </w:rPr>
        <w:t>zł brutto na jedno i wszystkie zdarzenia l</w:t>
      </w:r>
      <w:r w:rsidR="00D32B9D">
        <w:rPr>
          <w:rFonts w:ascii="Times New Roman" w:hAnsi="Times New Roman" w:cs="Times New Roman"/>
          <w:lang w:eastAsia="zh-CN"/>
        </w:rPr>
        <w:t>imit łączny na szkody rzeczowe i</w:t>
      </w:r>
      <w:r w:rsidRPr="00310A6F">
        <w:rPr>
          <w:rFonts w:ascii="Times New Roman" w:hAnsi="Times New Roman" w:cs="Times New Roman"/>
          <w:lang w:eastAsia="zh-CN"/>
        </w:rPr>
        <w:t xml:space="preserve"> osobowe</w:t>
      </w:r>
    </w:p>
    <w:p w:rsidR="0041116A" w:rsidRPr="00310A6F" w:rsidRDefault="0041116A" w:rsidP="0041116A">
      <w:pPr>
        <w:autoSpaceDE w:val="0"/>
        <w:autoSpaceDN w:val="0"/>
        <w:adjustRightInd w:val="0"/>
        <w:spacing w:after="0"/>
        <w:ind w:left="708"/>
        <w:jc w:val="both"/>
        <w:rPr>
          <w:rFonts w:ascii="Times New Roman" w:hAnsi="Times New Roman" w:cs="Times New Roman"/>
        </w:rPr>
      </w:pPr>
      <w:r w:rsidRPr="00310A6F">
        <w:rPr>
          <w:rFonts w:ascii="Times New Roman" w:hAnsi="Times New Roman" w:cs="Times New Roman"/>
          <w:bCs/>
        </w:rPr>
        <w:t xml:space="preserve">Zakres ubezpieczenia </w:t>
      </w:r>
      <w:proofErr w:type="spellStart"/>
      <w:r w:rsidRPr="00310A6F">
        <w:rPr>
          <w:rFonts w:ascii="Times New Roman" w:hAnsi="Times New Roman" w:cs="Times New Roman"/>
          <w:bCs/>
        </w:rPr>
        <w:t>o.c</w:t>
      </w:r>
      <w:proofErr w:type="spellEnd"/>
      <w:r w:rsidRPr="00310A6F">
        <w:rPr>
          <w:rFonts w:ascii="Times New Roman" w:hAnsi="Times New Roman" w:cs="Times New Roman"/>
          <w:bCs/>
        </w:rPr>
        <w:t xml:space="preserve">. </w:t>
      </w:r>
      <w:r w:rsidRPr="00310A6F">
        <w:rPr>
          <w:rFonts w:ascii="Times New Roman" w:hAnsi="Times New Roman" w:cs="Times New Roman"/>
        </w:rPr>
        <w:t>(włączenie klauzul dodatkowych, jeśli zakres podstawowy</w:t>
      </w:r>
      <w:r w:rsidRPr="00310A6F">
        <w:rPr>
          <w:rFonts w:ascii="Times New Roman" w:hAnsi="Times New Roman" w:cs="Times New Roman"/>
          <w:bCs/>
        </w:rPr>
        <w:t xml:space="preserve"> </w:t>
      </w:r>
      <w:r w:rsidRPr="00310A6F">
        <w:rPr>
          <w:rFonts w:ascii="Times New Roman" w:hAnsi="Times New Roman" w:cs="Times New Roman"/>
        </w:rPr>
        <w:t xml:space="preserve">ubezpieczenia OC nie obejmuje niżej wymienionych </w:t>
      </w:r>
      <w:proofErr w:type="spellStart"/>
      <w:r w:rsidRPr="00310A6F">
        <w:rPr>
          <w:rFonts w:ascii="Times New Roman" w:hAnsi="Times New Roman" w:cs="Times New Roman"/>
        </w:rPr>
        <w:t>ryzyk</w:t>
      </w:r>
      <w:proofErr w:type="spellEnd"/>
      <w:r w:rsidRPr="00310A6F">
        <w:rPr>
          <w:rFonts w:ascii="Times New Roman" w:hAnsi="Times New Roman" w:cs="Times New Roman"/>
        </w:rPr>
        <w:t>):</w:t>
      </w:r>
    </w:p>
    <w:p w:rsidR="0041116A" w:rsidRPr="00310A6F" w:rsidRDefault="0041116A" w:rsidP="00711904">
      <w:pPr>
        <w:widowControl w:val="0"/>
        <w:numPr>
          <w:ilvl w:val="0"/>
          <w:numId w:val="29"/>
        </w:numPr>
        <w:autoSpaceDE w:val="0"/>
        <w:autoSpaceDN w:val="0"/>
        <w:adjustRightInd w:val="0"/>
        <w:spacing w:before="0" w:after="0"/>
        <w:ind w:left="993" w:hanging="284"/>
        <w:jc w:val="both"/>
        <w:rPr>
          <w:rFonts w:ascii="Times New Roman" w:hAnsi="Times New Roman" w:cs="Times New Roman"/>
        </w:rPr>
      </w:pPr>
      <w:r w:rsidRPr="00310A6F">
        <w:rPr>
          <w:rFonts w:ascii="Times New Roman" w:hAnsi="Times New Roman" w:cs="Times New Roman"/>
        </w:rPr>
        <w:t>szkody powstałe po wykonaniu pracy lub usługi, wynikłe z ich nienależytego wykonania; do wysokości sumy gwarancyjnej</w:t>
      </w:r>
    </w:p>
    <w:p w:rsidR="0041116A" w:rsidRPr="00310A6F" w:rsidRDefault="0041116A" w:rsidP="00711904">
      <w:pPr>
        <w:widowControl w:val="0"/>
        <w:numPr>
          <w:ilvl w:val="0"/>
          <w:numId w:val="29"/>
        </w:numPr>
        <w:autoSpaceDE w:val="0"/>
        <w:autoSpaceDN w:val="0"/>
        <w:adjustRightInd w:val="0"/>
        <w:spacing w:before="0" w:after="0"/>
        <w:ind w:left="993" w:hanging="284"/>
        <w:jc w:val="both"/>
        <w:rPr>
          <w:rFonts w:ascii="Times New Roman" w:hAnsi="Times New Roman" w:cs="Times New Roman"/>
          <w:bCs/>
        </w:rPr>
      </w:pPr>
      <w:r w:rsidRPr="00310A6F">
        <w:rPr>
          <w:rFonts w:ascii="Times New Roman" w:hAnsi="Times New Roman" w:cs="Times New Roman"/>
        </w:rPr>
        <w:t>szkody wyrządzone wskutek rażącego niedbalstwa do wysokości sumy gwarancyjnej.</w:t>
      </w:r>
      <w:r w:rsidR="00D32B9D">
        <w:rPr>
          <w:rFonts w:ascii="Times New Roman" w:hAnsi="Times New Roman" w:cs="Times New Roman"/>
        </w:rPr>
        <w:t xml:space="preserve"> </w:t>
      </w:r>
    </w:p>
    <w:p w:rsidR="0041116A" w:rsidRPr="00310A6F" w:rsidRDefault="0041116A" w:rsidP="00711904">
      <w:pPr>
        <w:widowControl w:val="0"/>
        <w:numPr>
          <w:ilvl w:val="0"/>
          <w:numId w:val="28"/>
        </w:numPr>
        <w:tabs>
          <w:tab w:val="clear" w:pos="360"/>
          <w:tab w:val="num" w:pos="0"/>
        </w:tabs>
        <w:suppressAutoHyphens/>
        <w:autoSpaceDE w:val="0"/>
        <w:autoSpaceDN w:val="0"/>
        <w:spacing w:before="0" w:after="0"/>
        <w:ind w:left="426" w:hanging="426"/>
        <w:contextualSpacing/>
        <w:jc w:val="both"/>
        <w:rPr>
          <w:rFonts w:ascii="Times New Roman" w:hAnsi="Times New Roman" w:cs="Times New Roman"/>
          <w:lang w:eastAsia="zh-CN"/>
        </w:rPr>
      </w:pPr>
      <w:r w:rsidRPr="00310A6F">
        <w:rPr>
          <w:rFonts w:ascii="Times New Roman" w:hAnsi="Times New Roman" w:cs="Times New Roman"/>
          <w:lang w:eastAsia="zh-CN"/>
        </w:rPr>
        <w:t xml:space="preserve">Ubezpieczenie </w:t>
      </w:r>
      <w:proofErr w:type="spellStart"/>
      <w:r w:rsidRPr="00310A6F">
        <w:rPr>
          <w:rFonts w:ascii="Times New Roman" w:hAnsi="Times New Roman" w:cs="Times New Roman"/>
          <w:lang w:eastAsia="zh-CN"/>
        </w:rPr>
        <w:t>ryzyk</w:t>
      </w:r>
      <w:proofErr w:type="spellEnd"/>
      <w:r w:rsidRPr="00310A6F">
        <w:rPr>
          <w:rFonts w:ascii="Times New Roman" w:hAnsi="Times New Roman" w:cs="Times New Roman"/>
          <w:lang w:eastAsia="zh-CN"/>
        </w:rPr>
        <w:t xml:space="preserve"> budowlano-montażowych</w:t>
      </w:r>
    </w:p>
    <w:p w:rsidR="0041116A" w:rsidRPr="00310A6F" w:rsidRDefault="007F1FFB" w:rsidP="00EC06B7">
      <w:pPr>
        <w:suppressAutoHyphens/>
        <w:spacing w:after="0"/>
        <w:ind w:left="709"/>
        <w:contextualSpacing/>
        <w:jc w:val="both"/>
        <w:rPr>
          <w:rFonts w:ascii="Times New Roman" w:hAnsi="Times New Roman" w:cs="Times New Roman"/>
          <w:lang w:eastAsia="zh-CN"/>
        </w:rPr>
      </w:pPr>
      <w:r w:rsidRPr="00AE564E">
        <w:rPr>
          <w:rFonts w:ascii="Times New Roman" w:hAnsi="Times New Roman" w:cs="Times New Roman"/>
          <w:lang w:eastAsia="zh-CN"/>
        </w:rPr>
        <w:t>a)</w:t>
      </w:r>
      <w:r w:rsidR="0041116A" w:rsidRPr="00AE564E">
        <w:rPr>
          <w:rFonts w:ascii="Times New Roman" w:hAnsi="Times New Roman" w:cs="Times New Roman"/>
          <w:lang w:eastAsia="zh-CN"/>
        </w:rPr>
        <w:t xml:space="preserve"> </w:t>
      </w:r>
      <w:r w:rsidR="0041116A" w:rsidRPr="00310A6F">
        <w:rPr>
          <w:rFonts w:ascii="Times New Roman" w:hAnsi="Times New Roman" w:cs="Times New Roman"/>
          <w:lang w:eastAsia="zh-CN"/>
        </w:rPr>
        <w:t>Ubezpieczający: Wykonawca</w:t>
      </w:r>
    </w:p>
    <w:p w:rsidR="0041116A" w:rsidRPr="00310A6F" w:rsidRDefault="0041116A" w:rsidP="00EC06B7">
      <w:pPr>
        <w:suppressAutoHyphens/>
        <w:spacing w:after="0"/>
        <w:ind w:left="709"/>
        <w:contextualSpacing/>
        <w:jc w:val="both"/>
        <w:rPr>
          <w:rFonts w:ascii="Times New Roman" w:hAnsi="Times New Roman" w:cs="Times New Roman"/>
          <w:lang w:eastAsia="zh-CN"/>
        </w:rPr>
      </w:pPr>
      <w:r w:rsidRPr="00AE564E">
        <w:rPr>
          <w:rFonts w:ascii="Times New Roman" w:hAnsi="Times New Roman" w:cs="Times New Roman"/>
          <w:lang w:eastAsia="zh-CN"/>
        </w:rPr>
        <w:t>b</w:t>
      </w:r>
      <w:r w:rsidR="007F1FFB" w:rsidRPr="00AE564E">
        <w:rPr>
          <w:rFonts w:ascii="Times New Roman" w:hAnsi="Times New Roman" w:cs="Times New Roman"/>
          <w:lang w:eastAsia="zh-CN"/>
        </w:rPr>
        <w:t>)</w:t>
      </w:r>
      <w:r w:rsidRPr="00AE564E">
        <w:rPr>
          <w:rFonts w:ascii="Times New Roman" w:hAnsi="Times New Roman" w:cs="Times New Roman"/>
          <w:lang w:eastAsia="zh-CN"/>
        </w:rPr>
        <w:t xml:space="preserve"> </w:t>
      </w:r>
      <w:r w:rsidRPr="00310A6F">
        <w:rPr>
          <w:rFonts w:ascii="Times New Roman" w:hAnsi="Times New Roman" w:cs="Times New Roman"/>
          <w:lang w:eastAsia="zh-CN"/>
        </w:rPr>
        <w:t>Ubezpieczony: Zamawiający, Wykonawca oraz podwykonawcy</w:t>
      </w:r>
    </w:p>
    <w:p w:rsidR="0041116A" w:rsidRPr="00310A6F" w:rsidRDefault="0041116A" w:rsidP="00EC06B7">
      <w:pPr>
        <w:suppressAutoHyphens/>
        <w:spacing w:after="0"/>
        <w:ind w:left="709"/>
        <w:contextualSpacing/>
        <w:jc w:val="both"/>
        <w:rPr>
          <w:rFonts w:ascii="Times New Roman" w:hAnsi="Times New Roman" w:cs="Times New Roman"/>
          <w:lang w:eastAsia="zh-CN"/>
        </w:rPr>
      </w:pPr>
      <w:r w:rsidRPr="00AE564E">
        <w:rPr>
          <w:rFonts w:ascii="Times New Roman" w:hAnsi="Times New Roman" w:cs="Times New Roman"/>
          <w:lang w:eastAsia="zh-CN"/>
        </w:rPr>
        <w:t>c</w:t>
      </w:r>
      <w:r w:rsidR="007F1FFB" w:rsidRPr="00AE564E">
        <w:rPr>
          <w:rFonts w:ascii="Times New Roman" w:hAnsi="Times New Roman" w:cs="Times New Roman"/>
          <w:lang w:eastAsia="zh-CN"/>
        </w:rPr>
        <w:t>)</w:t>
      </w:r>
      <w:r w:rsidR="00EC06B7" w:rsidRPr="00AE564E">
        <w:rPr>
          <w:rFonts w:ascii="Times New Roman" w:hAnsi="Times New Roman" w:cs="Times New Roman"/>
          <w:lang w:eastAsia="zh-CN"/>
        </w:rPr>
        <w:t xml:space="preserve"> </w:t>
      </w:r>
      <w:r w:rsidR="00EC06B7">
        <w:rPr>
          <w:rFonts w:ascii="Times New Roman" w:hAnsi="Times New Roman" w:cs="Times New Roman"/>
          <w:lang w:eastAsia="zh-CN"/>
        </w:rPr>
        <w:t>O</w:t>
      </w:r>
      <w:r w:rsidRPr="00310A6F">
        <w:rPr>
          <w:rFonts w:ascii="Times New Roman" w:hAnsi="Times New Roman" w:cs="Times New Roman"/>
          <w:lang w:eastAsia="zh-CN"/>
        </w:rPr>
        <w:t>kres ubezpieczenia: od daty przekazania Wykonaw</w:t>
      </w:r>
      <w:r w:rsidR="00EC06B7">
        <w:rPr>
          <w:rFonts w:ascii="Times New Roman" w:hAnsi="Times New Roman" w:cs="Times New Roman"/>
          <w:lang w:eastAsia="zh-CN"/>
        </w:rPr>
        <w:t>cy przez Zamawiającego terenu bu</w:t>
      </w:r>
      <w:r w:rsidRPr="00310A6F">
        <w:rPr>
          <w:rFonts w:ascii="Times New Roman" w:hAnsi="Times New Roman" w:cs="Times New Roman"/>
          <w:lang w:eastAsia="zh-CN"/>
        </w:rPr>
        <w:t>dowy do daty obioru końcowego</w:t>
      </w:r>
    </w:p>
    <w:p w:rsidR="0041116A" w:rsidRPr="00310A6F" w:rsidRDefault="0041116A" w:rsidP="00EC06B7">
      <w:pPr>
        <w:suppressAutoHyphens/>
        <w:spacing w:after="0"/>
        <w:ind w:left="709"/>
        <w:contextualSpacing/>
        <w:jc w:val="both"/>
        <w:rPr>
          <w:rFonts w:ascii="Times New Roman" w:hAnsi="Times New Roman" w:cs="Times New Roman"/>
          <w:lang w:eastAsia="zh-CN"/>
        </w:rPr>
      </w:pPr>
      <w:r w:rsidRPr="00AE564E">
        <w:rPr>
          <w:rFonts w:ascii="Times New Roman" w:hAnsi="Times New Roman" w:cs="Times New Roman"/>
          <w:lang w:eastAsia="zh-CN"/>
        </w:rPr>
        <w:t>d</w:t>
      </w:r>
      <w:r w:rsidR="007F1FFB" w:rsidRPr="00AE564E">
        <w:rPr>
          <w:rFonts w:ascii="Times New Roman" w:hAnsi="Times New Roman" w:cs="Times New Roman"/>
          <w:lang w:eastAsia="zh-CN"/>
        </w:rPr>
        <w:t>)</w:t>
      </w:r>
      <w:r w:rsidRPr="00AE564E">
        <w:rPr>
          <w:rFonts w:ascii="Times New Roman" w:hAnsi="Times New Roman" w:cs="Times New Roman"/>
          <w:lang w:eastAsia="zh-CN"/>
        </w:rPr>
        <w:t xml:space="preserve"> </w:t>
      </w:r>
      <w:r w:rsidRPr="00310A6F">
        <w:rPr>
          <w:rFonts w:ascii="Times New Roman" w:hAnsi="Times New Roman" w:cs="Times New Roman"/>
          <w:lang w:eastAsia="zh-CN"/>
        </w:rPr>
        <w:t>Wymagany zakres ubezpieczenia: ubezpieczenie robót kontraktowych, materiałów oraz instalacji będących przedmiotem kont</w:t>
      </w:r>
      <w:r w:rsidR="00F5244D">
        <w:rPr>
          <w:rFonts w:ascii="Times New Roman" w:hAnsi="Times New Roman" w:cs="Times New Roman"/>
          <w:lang w:eastAsia="zh-CN"/>
        </w:rPr>
        <w:t xml:space="preserve">raktu w zakresie wszystkich </w:t>
      </w:r>
      <w:proofErr w:type="spellStart"/>
      <w:r w:rsidR="00F5244D">
        <w:rPr>
          <w:rFonts w:ascii="Times New Roman" w:hAnsi="Times New Roman" w:cs="Times New Roman"/>
          <w:lang w:eastAsia="zh-CN"/>
        </w:rPr>
        <w:t>ryzy</w:t>
      </w:r>
      <w:r w:rsidRPr="00310A6F">
        <w:rPr>
          <w:rFonts w:ascii="Times New Roman" w:hAnsi="Times New Roman" w:cs="Times New Roman"/>
          <w:lang w:eastAsia="zh-CN"/>
        </w:rPr>
        <w:t>k</w:t>
      </w:r>
      <w:proofErr w:type="spellEnd"/>
      <w:r w:rsidRPr="00310A6F">
        <w:rPr>
          <w:rFonts w:ascii="Times New Roman" w:hAnsi="Times New Roman" w:cs="Times New Roman"/>
          <w:lang w:eastAsia="zh-CN"/>
        </w:rPr>
        <w:t xml:space="preserve"> budowy i montażu z włączeniem klauzuli reprezentantów. Suma ubezpieczenia nie mniej niż </w:t>
      </w:r>
      <w:r w:rsidR="00F5244D" w:rsidRPr="00D46D0C">
        <w:rPr>
          <w:rFonts w:ascii="Times New Roman" w:hAnsi="Times New Roman" w:cs="Times New Roman"/>
          <w:lang w:eastAsia="zh-CN"/>
        </w:rPr>
        <w:t>150</w:t>
      </w:r>
      <w:r w:rsidRPr="00D46D0C">
        <w:rPr>
          <w:rFonts w:ascii="Times New Roman" w:hAnsi="Times New Roman" w:cs="Times New Roman"/>
          <w:lang w:eastAsia="zh-CN"/>
        </w:rPr>
        <w:t xml:space="preserve"> 000 zł brutto.</w:t>
      </w:r>
      <w:r w:rsidRPr="00310A6F">
        <w:rPr>
          <w:rFonts w:ascii="Times New Roman" w:hAnsi="Times New Roman" w:cs="Times New Roman"/>
          <w:lang w:eastAsia="zh-CN"/>
        </w:rPr>
        <w:t xml:space="preserve"> Zakres ubezpieczenia ma obejmować:</w:t>
      </w:r>
    </w:p>
    <w:p w:rsidR="0041116A" w:rsidRPr="00310A6F" w:rsidRDefault="0041116A" w:rsidP="00711904">
      <w:pPr>
        <w:widowControl w:val="0"/>
        <w:numPr>
          <w:ilvl w:val="3"/>
          <w:numId w:val="28"/>
        </w:numPr>
        <w:tabs>
          <w:tab w:val="clear" w:pos="1440"/>
          <w:tab w:val="num" w:pos="0"/>
        </w:tabs>
        <w:suppressAutoHyphens/>
        <w:autoSpaceDE w:val="0"/>
        <w:autoSpaceDN w:val="0"/>
        <w:spacing w:before="0" w:after="0"/>
        <w:ind w:left="993"/>
        <w:contextualSpacing/>
        <w:jc w:val="both"/>
        <w:rPr>
          <w:rFonts w:ascii="Times New Roman" w:hAnsi="Times New Roman" w:cs="Times New Roman"/>
          <w:lang w:eastAsia="zh-CN"/>
        </w:rPr>
      </w:pPr>
      <w:r w:rsidRPr="00310A6F">
        <w:rPr>
          <w:rFonts w:ascii="Times New Roman" w:hAnsi="Times New Roman" w:cs="Times New Roman"/>
          <w:lang w:eastAsia="zh-CN"/>
        </w:rPr>
        <w:t>Koszty uprzątnięcia pozostałości po szkodzie, limit min 20% wartości szkody.</w:t>
      </w:r>
    </w:p>
    <w:p w:rsidR="0041116A" w:rsidRPr="00310A6F" w:rsidRDefault="0041116A" w:rsidP="00711904">
      <w:pPr>
        <w:widowControl w:val="0"/>
        <w:numPr>
          <w:ilvl w:val="3"/>
          <w:numId w:val="28"/>
        </w:numPr>
        <w:tabs>
          <w:tab w:val="clear" w:pos="1440"/>
          <w:tab w:val="num" w:pos="0"/>
        </w:tabs>
        <w:suppressAutoHyphens/>
        <w:autoSpaceDE w:val="0"/>
        <w:autoSpaceDN w:val="0"/>
        <w:spacing w:before="0" w:after="0"/>
        <w:ind w:left="993"/>
        <w:contextualSpacing/>
        <w:jc w:val="both"/>
        <w:rPr>
          <w:rFonts w:ascii="Times New Roman" w:hAnsi="Times New Roman" w:cs="Times New Roman"/>
          <w:lang w:eastAsia="zh-CN"/>
        </w:rPr>
      </w:pPr>
      <w:r w:rsidRPr="00310A6F">
        <w:rPr>
          <w:rFonts w:ascii="Times New Roman" w:hAnsi="Times New Roman" w:cs="Times New Roman"/>
          <w:lang w:eastAsia="zh-CN"/>
        </w:rPr>
        <w:t>Szkody w mieniu znajdującym się na terenie budowy lub bezpośrednio w jego sąsiedztwie, stanowiącym własność lub będącym w posiadaniu właściciela lub zarządcy nieruchomości, na której prowadzone są roboty – suma</w:t>
      </w:r>
      <w:r w:rsidR="00F5244D">
        <w:rPr>
          <w:rFonts w:ascii="Times New Roman" w:hAnsi="Times New Roman" w:cs="Times New Roman"/>
          <w:lang w:eastAsia="zh-CN"/>
        </w:rPr>
        <w:t xml:space="preserve"> ubezpieczenia  nie mniej niż </w:t>
      </w:r>
      <w:r w:rsidR="00F5244D" w:rsidRPr="00D46D0C">
        <w:rPr>
          <w:rFonts w:ascii="Times New Roman" w:hAnsi="Times New Roman" w:cs="Times New Roman"/>
          <w:lang w:eastAsia="zh-CN"/>
        </w:rPr>
        <w:t>15</w:t>
      </w:r>
      <w:r w:rsidRPr="00D46D0C">
        <w:rPr>
          <w:rFonts w:ascii="Times New Roman" w:hAnsi="Times New Roman" w:cs="Times New Roman"/>
          <w:lang w:eastAsia="zh-CN"/>
        </w:rPr>
        <w:t>0 000</w:t>
      </w:r>
      <w:r w:rsidRPr="00310A6F">
        <w:rPr>
          <w:rFonts w:ascii="Times New Roman" w:hAnsi="Times New Roman" w:cs="Times New Roman"/>
          <w:lang w:eastAsia="zh-CN"/>
        </w:rPr>
        <w:t xml:space="preserve"> zł brutto </w:t>
      </w:r>
    </w:p>
    <w:p w:rsidR="0041116A" w:rsidRPr="00310A6F" w:rsidRDefault="0041116A" w:rsidP="00711904">
      <w:pPr>
        <w:widowControl w:val="0"/>
        <w:numPr>
          <w:ilvl w:val="3"/>
          <w:numId w:val="28"/>
        </w:numPr>
        <w:tabs>
          <w:tab w:val="clear" w:pos="1440"/>
          <w:tab w:val="num" w:pos="0"/>
        </w:tabs>
        <w:suppressAutoHyphens/>
        <w:autoSpaceDE w:val="0"/>
        <w:autoSpaceDN w:val="0"/>
        <w:spacing w:before="0" w:after="0"/>
        <w:ind w:left="993"/>
        <w:contextualSpacing/>
        <w:jc w:val="both"/>
        <w:rPr>
          <w:rFonts w:ascii="Times New Roman" w:hAnsi="Times New Roman" w:cs="Times New Roman"/>
          <w:lang w:eastAsia="zh-CN"/>
        </w:rPr>
      </w:pPr>
      <w:r w:rsidRPr="00310A6F">
        <w:rPr>
          <w:rFonts w:ascii="Times New Roman" w:hAnsi="Times New Roman" w:cs="Times New Roman"/>
          <w:lang w:eastAsia="zh-CN"/>
        </w:rPr>
        <w:t xml:space="preserve">Szkody w ubezpieczonym obiekcie budowlanym lub montażowym powstałe w </w:t>
      </w:r>
      <w:r w:rsidRPr="00310A6F">
        <w:rPr>
          <w:rFonts w:ascii="Times New Roman" w:hAnsi="Times New Roman" w:cs="Times New Roman"/>
          <w:lang w:eastAsia="zh-CN"/>
        </w:rPr>
        <w:lastRenderedPageBreak/>
        <w:t>okresie gwarancyjnym (po dacie odbioru) oraz szkody powstałe w okresie gwarancyjnym na skutek zdarzenia zaistniałego podczas wykonywania robót budowlano -montażowych w podstawowym okresie ubezpieczenia (konserwacja – rozszerzone pokrycie). Okres konserwacji: minimum 3 miesiące</w:t>
      </w:r>
    </w:p>
    <w:p w:rsidR="0041116A" w:rsidRPr="00310A6F" w:rsidRDefault="0041116A" w:rsidP="00711904">
      <w:pPr>
        <w:widowControl w:val="0"/>
        <w:numPr>
          <w:ilvl w:val="3"/>
          <w:numId w:val="28"/>
        </w:numPr>
        <w:tabs>
          <w:tab w:val="clear" w:pos="1440"/>
          <w:tab w:val="num" w:pos="0"/>
        </w:tabs>
        <w:suppressAutoHyphens/>
        <w:autoSpaceDE w:val="0"/>
        <w:autoSpaceDN w:val="0"/>
        <w:spacing w:before="0" w:after="0"/>
        <w:ind w:left="993"/>
        <w:contextualSpacing/>
        <w:jc w:val="both"/>
        <w:rPr>
          <w:rFonts w:ascii="Times New Roman" w:hAnsi="Times New Roman" w:cs="Times New Roman"/>
          <w:lang w:eastAsia="zh-CN"/>
        </w:rPr>
      </w:pPr>
      <w:r w:rsidRPr="00310A6F">
        <w:rPr>
          <w:rFonts w:ascii="Times New Roman" w:hAnsi="Times New Roman" w:cs="Times New Roman"/>
          <w:lang w:eastAsia="zh-CN"/>
        </w:rPr>
        <w:t>Ryzyko producenta oraz projektanta; suma</w:t>
      </w:r>
      <w:r w:rsidR="00F5244D">
        <w:rPr>
          <w:rFonts w:ascii="Times New Roman" w:hAnsi="Times New Roman" w:cs="Times New Roman"/>
          <w:lang w:eastAsia="zh-CN"/>
        </w:rPr>
        <w:t xml:space="preserve"> ubezpieczenia: nie mniej niż </w:t>
      </w:r>
      <w:r w:rsidR="00F5244D" w:rsidRPr="00D46D0C">
        <w:rPr>
          <w:rFonts w:ascii="Times New Roman" w:hAnsi="Times New Roman" w:cs="Times New Roman"/>
          <w:lang w:eastAsia="zh-CN"/>
        </w:rPr>
        <w:t>15</w:t>
      </w:r>
      <w:r w:rsidRPr="00D46D0C">
        <w:rPr>
          <w:rFonts w:ascii="Times New Roman" w:hAnsi="Times New Roman" w:cs="Times New Roman"/>
          <w:lang w:eastAsia="zh-CN"/>
        </w:rPr>
        <w:t>0 000</w:t>
      </w:r>
      <w:r w:rsidRPr="00310A6F">
        <w:rPr>
          <w:rFonts w:ascii="Times New Roman" w:hAnsi="Times New Roman" w:cs="Times New Roman"/>
          <w:lang w:eastAsia="zh-CN"/>
        </w:rPr>
        <w:t xml:space="preserve"> zł brutto.</w:t>
      </w:r>
    </w:p>
    <w:p w:rsidR="0041116A" w:rsidRPr="00310A6F" w:rsidRDefault="0041116A" w:rsidP="00310A6F">
      <w:pPr>
        <w:widowControl w:val="0"/>
        <w:numPr>
          <w:ilvl w:val="0"/>
          <w:numId w:val="28"/>
        </w:numPr>
        <w:tabs>
          <w:tab w:val="clear" w:pos="360"/>
          <w:tab w:val="num" w:pos="0"/>
        </w:tabs>
        <w:autoSpaceDE w:val="0"/>
        <w:autoSpaceDN w:val="0"/>
        <w:adjustRightInd w:val="0"/>
        <w:spacing w:before="0" w:after="0"/>
        <w:ind w:left="425" w:hanging="425"/>
        <w:jc w:val="both"/>
        <w:rPr>
          <w:rFonts w:ascii="Times New Roman" w:hAnsi="Times New Roman" w:cs="Times New Roman"/>
        </w:rPr>
      </w:pPr>
      <w:r w:rsidRPr="00310A6F">
        <w:rPr>
          <w:rFonts w:ascii="Times New Roman" w:hAnsi="Times New Roman" w:cs="Times New Roman"/>
          <w:lang w:eastAsia="zh-CN"/>
        </w:rPr>
        <w:t xml:space="preserve">Wykonawca przedłożył Zamawiającemu stosowne dokumenty (polisę lub inny dokument potwierdzający posiadanie przedmiotowego ubezpieczenia) przed podpisaniem Umowy, w formie kopii poświadczonej za zgodność z oryginałem przez Wykonawcę wraz z dowodem jej opłacenia. </w:t>
      </w:r>
      <w:r w:rsidRPr="00310A6F">
        <w:rPr>
          <w:rFonts w:ascii="Times New Roman" w:hAnsi="Times New Roman" w:cs="Times New Roman"/>
        </w:rPr>
        <w:t xml:space="preserve"> </w:t>
      </w:r>
    </w:p>
    <w:p w:rsidR="0041116A" w:rsidRPr="00310A6F" w:rsidRDefault="0041116A" w:rsidP="00310A6F">
      <w:pPr>
        <w:widowControl w:val="0"/>
        <w:numPr>
          <w:ilvl w:val="0"/>
          <w:numId w:val="28"/>
        </w:numPr>
        <w:tabs>
          <w:tab w:val="clear" w:pos="360"/>
          <w:tab w:val="num" w:pos="0"/>
        </w:tabs>
        <w:autoSpaceDE w:val="0"/>
        <w:autoSpaceDN w:val="0"/>
        <w:adjustRightInd w:val="0"/>
        <w:spacing w:before="0" w:after="0"/>
        <w:ind w:left="425" w:hanging="425"/>
        <w:jc w:val="both"/>
        <w:rPr>
          <w:rFonts w:ascii="Times New Roman" w:hAnsi="Times New Roman" w:cs="Times New Roman"/>
        </w:rPr>
      </w:pPr>
      <w:r w:rsidRPr="00310A6F">
        <w:rPr>
          <w:rFonts w:ascii="Times New Roman" w:hAnsi="Times New Roman" w:cs="Times New Roman"/>
          <w:lang w:eastAsia="zh-CN"/>
        </w:rPr>
        <w:t>Zamawiający nie wymaga odrębnej polisy do przedmiotowego kontraktu – Wykonawca spełni wymaganie składając ogólną polisę ubezpieczenia OC</w:t>
      </w:r>
      <w:r w:rsidR="00EC06B7">
        <w:rPr>
          <w:rFonts w:ascii="Times New Roman" w:hAnsi="Times New Roman" w:cs="Times New Roman"/>
          <w:lang w:eastAsia="zh-CN"/>
        </w:rPr>
        <w:t>,</w:t>
      </w:r>
      <w:r w:rsidRPr="00310A6F">
        <w:rPr>
          <w:rFonts w:ascii="Times New Roman" w:hAnsi="Times New Roman" w:cs="Times New Roman"/>
          <w:lang w:eastAsia="zh-CN"/>
        </w:rPr>
        <w:t xml:space="preserve"> która obejmuje usługi będące przedmiotem zamówienia, spełnia wskazane wymagania dotyczące zakresu, a jej suma gwarancyjna nie jest wyczerpana. Wykonawca jest zobowiązany do złożenia oświadczenia dotyczącego sumy gwarancyjnej wg poniższej treści:</w:t>
      </w:r>
    </w:p>
    <w:p w:rsidR="00EC06B7" w:rsidRPr="00310A6F" w:rsidRDefault="0041116A" w:rsidP="00EC06B7">
      <w:pPr>
        <w:autoSpaceDE w:val="0"/>
        <w:autoSpaceDN w:val="0"/>
        <w:adjustRightInd w:val="0"/>
        <w:spacing w:after="0"/>
        <w:ind w:left="425"/>
        <w:jc w:val="both"/>
        <w:rPr>
          <w:rFonts w:ascii="Times New Roman" w:hAnsi="Times New Roman" w:cs="Times New Roman"/>
          <w:i/>
          <w:iCs/>
        </w:rPr>
      </w:pPr>
      <w:r w:rsidRPr="00310A6F">
        <w:rPr>
          <w:rFonts w:ascii="Times New Roman" w:hAnsi="Times New Roman" w:cs="Times New Roman"/>
          <w:i/>
          <w:iCs/>
        </w:rPr>
        <w:t>Wykonawca oświadcza, że na dzień złożenia polisy potwierdzającej zawarcie umowy ubezpieczenia odpowiedzialności cywilnej suma gwarancyjna wskazana w polisie nr ………….. nie jest wyczerpana – co oznacza, że nie zostały z tej polisy wypłacone odszkodowania oraz nie zostały zgłoszone do wykonawcy roszczenia, które powodują utworzenie rezerwy szkodowej w ramach tej polisy i blokadę sumy gwarancyjnej na poczet zgłoszonych roszczeń.</w:t>
      </w:r>
    </w:p>
    <w:p w:rsidR="0041116A" w:rsidRPr="00310A6F" w:rsidRDefault="0041116A" w:rsidP="00711904">
      <w:pPr>
        <w:widowControl w:val="0"/>
        <w:numPr>
          <w:ilvl w:val="0"/>
          <w:numId w:val="28"/>
        </w:numPr>
        <w:tabs>
          <w:tab w:val="clear" w:pos="360"/>
          <w:tab w:val="num" w:pos="0"/>
        </w:tabs>
        <w:suppressAutoHyphens/>
        <w:autoSpaceDE w:val="0"/>
        <w:autoSpaceDN w:val="0"/>
        <w:spacing w:before="0" w:after="0"/>
        <w:ind w:left="426" w:hanging="426"/>
        <w:contextualSpacing/>
        <w:jc w:val="both"/>
        <w:rPr>
          <w:rFonts w:ascii="Times New Roman" w:hAnsi="Times New Roman" w:cs="Times New Roman"/>
          <w:lang w:eastAsia="zh-CN"/>
        </w:rPr>
      </w:pPr>
      <w:r w:rsidRPr="00310A6F">
        <w:rPr>
          <w:rFonts w:ascii="Times New Roman" w:hAnsi="Times New Roman" w:cs="Times New Roman"/>
          <w:lang w:eastAsia="zh-CN"/>
        </w:rPr>
        <w:t>W przypadku upływu terminu ważności polisy OC lub dokumentu potwierdzającego posiadanie przedmiotowego ubezpieczenia, o którym mowa w ust. 2, w trakcie obowiązywania Umowy, Wykonawca zobowiązany jest dostarczyć niezwłocznie Zamawiającemu</w:t>
      </w:r>
      <w:r w:rsidR="00EC06B7">
        <w:rPr>
          <w:rFonts w:ascii="Times New Roman" w:hAnsi="Times New Roman" w:cs="Times New Roman"/>
          <w:lang w:eastAsia="zh-CN"/>
        </w:rPr>
        <w:t>,</w:t>
      </w:r>
      <w:r w:rsidRPr="00310A6F">
        <w:rPr>
          <w:rFonts w:ascii="Times New Roman" w:hAnsi="Times New Roman" w:cs="Times New Roman"/>
          <w:lang w:eastAsia="zh-CN"/>
        </w:rPr>
        <w:t xml:space="preserve"> jednak nie później niż na 7 dni przed upływem ostatniego dnia</w:t>
      </w:r>
      <w:r w:rsidRPr="0041116A">
        <w:rPr>
          <w:rFonts w:ascii="Times New Roman" w:hAnsi="Times New Roman" w:cs="Times New Roman"/>
          <w:color w:val="FF0000"/>
          <w:lang w:eastAsia="zh-CN"/>
        </w:rPr>
        <w:t xml:space="preserve"> </w:t>
      </w:r>
      <w:r w:rsidRPr="00310A6F">
        <w:rPr>
          <w:rFonts w:ascii="Times New Roman" w:hAnsi="Times New Roman" w:cs="Times New Roman"/>
          <w:lang w:eastAsia="zh-CN"/>
        </w:rPr>
        <w:t>obowiązywania poprzedniej polisy lub dokumentu potwierdzającego posiadanie ubezpieczenia, kopię poświadczoną za zgodność z oryginałem przez Wykonawcę wznowionej polisy OC lub dokumentu potwierdzającego posiadanie przedmiotowego ubezpieczenia wraz z kopią dokumentu potwierdzającego zapłatę składek. Niezależnie od innych środków przewidzianych w Umowie, w przypadku opóźnienia w wykonaniu zobowiązania Wykonawcy do przedstawienia polisy ubezpieczeniowej Zamawiający ma prawo do zawarcia umowy ubezpieczenia lub uiszczenia składki ubezpieczeniowej na wyłączny koszt i ryzyko Wykonawcy, na co Wykonawca niniejszym wyraża zgodę, albo będzie miał prawo odstąpić do umowy z przyczyn leżących po stronie Wykonawcy w terminie 30 dni od dania powzięcia wiadomości o powyższej okoliczności.</w:t>
      </w:r>
    </w:p>
    <w:p w:rsidR="0041116A" w:rsidRPr="00310A6F" w:rsidRDefault="0041116A" w:rsidP="00711904">
      <w:pPr>
        <w:widowControl w:val="0"/>
        <w:numPr>
          <w:ilvl w:val="0"/>
          <w:numId w:val="28"/>
        </w:numPr>
        <w:tabs>
          <w:tab w:val="clear" w:pos="360"/>
          <w:tab w:val="num" w:pos="0"/>
        </w:tabs>
        <w:suppressAutoHyphens/>
        <w:autoSpaceDE w:val="0"/>
        <w:autoSpaceDN w:val="0"/>
        <w:spacing w:before="0" w:after="0"/>
        <w:ind w:left="426" w:hanging="426"/>
        <w:contextualSpacing/>
        <w:jc w:val="both"/>
        <w:rPr>
          <w:rFonts w:ascii="Times New Roman" w:hAnsi="Times New Roman" w:cs="Times New Roman"/>
          <w:lang w:eastAsia="zh-CN"/>
        </w:rPr>
      </w:pPr>
      <w:r w:rsidRPr="00310A6F">
        <w:rPr>
          <w:rFonts w:ascii="Times New Roman" w:hAnsi="Times New Roman" w:cs="Times New Roman"/>
          <w:lang w:eastAsia="zh-CN"/>
        </w:rPr>
        <w:t>W przypadku, gdy jakikolwiek podmiot zwróci się do Zamawiającego z roszczeniami dotyczącymi jakichkolwiek zaistniałych szkód, kosztów i wydatków związanych bezpośrednio lub pośrednio z wykonywaniem robót budowlanych Zamawiający powiadomi o tym niezwłocznie Wykonawcę.</w:t>
      </w:r>
    </w:p>
    <w:p w:rsidR="0041116A" w:rsidRPr="00310A6F" w:rsidRDefault="0041116A" w:rsidP="00711904">
      <w:pPr>
        <w:widowControl w:val="0"/>
        <w:numPr>
          <w:ilvl w:val="0"/>
          <w:numId w:val="28"/>
        </w:numPr>
        <w:tabs>
          <w:tab w:val="clear" w:pos="360"/>
          <w:tab w:val="num" w:pos="0"/>
        </w:tabs>
        <w:suppressAutoHyphens/>
        <w:autoSpaceDE w:val="0"/>
        <w:autoSpaceDN w:val="0"/>
        <w:spacing w:before="0" w:after="0"/>
        <w:ind w:left="426" w:hanging="426"/>
        <w:contextualSpacing/>
        <w:jc w:val="both"/>
        <w:rPr>
          <w:rFonts w:ascii="Times New Roman" w:hAnsi="Times New Roman" w:cs="Times New Roman"/>
          <w:lang w:eastAsia="zh-CN"/>
        </w:rPr>
      </w:pPr>
      <w:r w:rsidRPr="00310A6F">
        <w:rPr>
          <w:rFonts w:ascii="Times New Roman" w:hAnsi="Times New Roman" w:cs="Times New Roman"/>
          <w:lang w:eastAsia="zh-CN"/>
        </w:rPr>
        <w:t>Wykonawca potwierdza, iż przyjmuje na siebie całkowitą odpowiedzialność oraz zwalnia Zamawiającego z odpowiedzialności związanej z wszelkimi roszczeniami skierowanymi wobec Zamawiającego, dotyczącymi jakichkolwiek zaistniałych szkód, kosztów i wydatków związanych bezpośrednio lub pośrednio z wykonywaniem robót budowlanych, powstałych w szczególności w wyniku:</w:t>
      </w:r>
    </w:p>
    <w:p w:rsidR="0041116A" w:rsidRPr="00310A6F" w:rsidRDefault="0041116A" w:rsidP="00711904">
      <w:pPr>
        <w:widowControl w:val="0"/>
        <w:numPr>
          <w:ilvl w:val="1"/>
          <w:numId w:val="28"/>
        </w:numPr>
        <w:tabs>
          <w:tab w:val="clear" w:pos="720"/>
          <w:tab w:val="num" w:pos="0"/>
        </w:tabs>
        <w:suppressAutoHyphens/>
        <w:autoSpaceDE w:val="0"/>
        <w:autoSpaceDN w:val="0"/>
        <w:spacing w:before="0" w:after="0"/>
        <w:ind w:left="709" w:hanging="283"/>
        <w:contextualSpacing/>
        <w:jc w:val="both"/>
        <w:rPr>
          <w:rFonts w:ascii="Times New Roman" w:hAnsi="Times New Roman" w:cs="Times New Roman"/>
          <w:lang w:eastAsia="zh-CN"/>
        </w:rPr>
      </w:pPr>
      <w:r w:rsidRPr="00310A6F">
        <w:rPr>
          <w:rFonts w:ascii="Times New Roman" w:hAnsi="Times New Roman" w:cs="Times New Roman"/>
          <w:lang w:eastAsia="zh-CN"/>
        </w:rPr>
        <w:t>uszczerbku na zdrowiu, uszkodzenia ciała, włącznie ze skutkiem śmiertelnym, i długotrwałą chorobą którejkolwiek z osób zatrudnionych przez Wykonawcę lub Podwykonawców,</w:t>
      </w:r>
    </w:p>
    <w:p w:rsidR="0041116A" w:rsidRPr="00310A6F" w:rsidRDefault="0041116A" w:rsidP="00711904">
      <w:pPr>
        <w:widowControl w:val="0"/>
        <w:numPr>
          <w:ilvl w:val="1"/>
          <w:numId w:val="28"/>
        </w:numPr>
        <w:tabs>
          <w:tab w:val="clear" w:pos="720"/>
          <w:tab w:val="num" w:pos="0"/>
        </w:tabs>
        <w:suppressAutoHyphens/>
        <w:autoSpaceDE w:val="0"/>
        <w:autoSpaceDN w:val="0"/>
        <w:spacing w:before="0" w:after="0"/>
        <w:ind w:left="709" w:hanging="283"/>
        <w:contextualSpacing/>
        <w:jc w:val="both"/>
        <w:rPr>
          <w:rFonts w:ascii="Times New Roman" w:hAnsi="Times New Roman" w:cs="Times New Roman"/>
          <w:lang w:eastAsia="zh-CN"/>
        </w:rPr>
      </w:pPr>
      <w:r w:rsidRPr="00310A6F">
        <w:rPr>
          <w:rFonts w:ascii="Times New Roman" w:hAnsi="Times New Roman" w:cs="Times New Roman"/>
          <w:lang w:eastAsia="zh-CN"/>
        </w:rPr>
        <w:lastRenderedPageBreak/>
        <w:t>utraty lub uszkodzenia majątku Wykonawcy, Podwykonawców oraz osób przez nich zatrudnionych;</w:t>
      </w:r>
    </w:p>
    <w:p w:rsidR="0041116A" w:rsidRPr="00310A6F" w:rsidRDefault="0041116A" w:rsidP="00711904">
      <w:pPr>
        <w:widowControl w:val="0"/>
        <w:numPr>
          <w:ilvl w:val="1"/>
          <w:numId w:val="28"/>
        </w:numPr>
        <w:tabs>
          <w:tab w:val="clear" w:pos="720"/>
          <w:tab w:val="num" w:pos="0"/>
        </w:tabs>
        <w:suppressAutoHyphens/>
        <w:autoSpaceDE w:val="0"/>
        <w:autoSpaceDN w:val="0"/>
        <w:spacing w:before="0" w:after="0"/>
        <w:ind w:left="709" w:hanging="283"/>
        <w:contextualSpacing/>
        <w:jc w:val="both"/>
        <w:rPr>
          <w:rFonts w:ascii="Times New Roman" w:hAnsi="Times New Roman" w:cs="Times New Roman"/>
          <w:lang w:eastAsia="zh-CN"/>
        </w:rPr>
      </w:pPr>
      <w:r w:rsidRPr="00310A6F">
        <w:rPr>
          <w:rFonts w:ascii="Times New Roman" w:hAnsi="Times New Roman" w:cs="Times New Roman"/>
          <w:lang w:eastAsia="zh-CN"/>
        </w:rPr>
        <w:t>utraty lub uszkodzenia majątku osób trzecich, uszczerbku na zdrowiu, uszkodzenia ciała, włącznie ze skutkiem śmiertelnym, długotrwałą chorobą osób trzecich,</w:t>
      </w:r>
    </w:p>
    <w:p w:rsidR="0041116A" w:rsidRPr="00310A6F" w:rsidRDefault="0041116A" w:rsidP="00711904">
      <w:pPr>
        <w:widowControl w:val="0"/>
        <w:numPr>
          <w:ilvl w:val="1"/>
          <w:numId w:val="28"/>
        </w:numPr>
        <w:tabs>
          <w:tab w:val="clear" w:pos="720"/>
          <w:tab w:val="num" w:pos="0"/>
        </w:tabs>
        <w:suppressAutoHyphens/>
        <w:autoSpaceDE w:val="0"/>
        <w:autoSpaceDN w:val="0"/>
        <w:spacing w:before="0" w:after="0"/>
        <w:ind w:left="709" w:hanging="283"/>
        <w:contextualSpacing/>
        <w:jc w:val="both"/>
        <w:rPr>
          <w:rFonts w:ascii="Times New Roman" w:hAnsi="Times New Roman" w:cs="Times New Roman"/>
          <w:lang w:eastAsia="zh-CN"/>
        </w:rPr>
      </w:pPr>
      <w:r w:rsidRPr="00310A6F">
        <w:rPr>
          <w:rFonts w:ascii="Times New Roman" w:hAnsi="Times New Roman" w:cs="Times New Roman"/>
          <w:lang w:eastAsia="zh-CN"/>
        </w:rPr>
        <w:t>utraty lub uszkodzenia robót budowlanych, jakiegokolwiek rodzaju i powstałych w dowolny sposób.</w:t>
      </w:r>
    </w:p>
    <w:p w:rsidR="0041116A" w:rsidRPr="00027BEF" w:rsidRDefault="0041116A" w:rsidP="00711904">
      <w:pPr>
        <w:widowControl w:val="0"/>
        <w:numPr>
          <w:ilvl w:val="0"/>
          <w:numId w:val="28"/>
        </w:numPr>
        <w:tabs>
          <w:tab w:val="clear" w:pos="360"/>
          <w:tab w:val="num" w:pos="0"/>
        </w:tabs>
        <w:suppressAutoHyphens/>
        <w:autoSpaceDE w:val="0"/>
        <w:autoSpaceDN w:val="0"/>
        <w:spacing w:before="0" w:after="0"/>
        <w:ind w:left="426" w:hanging="426"/>
        <w:contextualSpacing/>
        <w:jc w:val="both"/>
        <w:rPr>
          <w:rFonts w:ascii="Times New Roman" w:hAnsi="Times New Roman" w:cs="Times New Roman"/>
          <w:b/>
          <w:lang w:eastAsia="zh-CN"/>
        </w:rPr>
      </w:pPr>
      <w:r w:rsidRPr="00310A6F">
        <w:rPr>
          <w:rFonts w:ascii="Times New Roman" w:hAnsi="Times New Roman" w:cs="Times New Roman"/>
          <w:lang w:eastAsia="zh-CN"/>
        </w:rPr>
        <w:t>Jeżeli Zamawiający poniesie jakiekolwiek koszty w związku z roszczeniami osób trzecich w przypadkach określonych w ust. 8 Wykonawca po uprzednio otrzymanym wezwaniu od Zamawiającego niezwłocznie zwróci je Zamawiającemu.</w:t>
      </w:r>
    </w:p>
    <w:p w:rsidR="00027BEF" w:rsidRPr="00027BEF" w:rsidRDefault="00027BEF" w:rsidP="00027BEF">
      <w:pPr>
        <w:pStyle w:val="NormalnyWeb"/>
        <w:numPr>
          <w:ilvl w:val="0"/>
          <w:numId w:val="28"/>
        </w:numPr>
        <w:spacing w:before="0" w:beforeAutospacing="0" w:after="0" w:afterAutospacing="0"/>
        <w:jc w:val="both"/>
      </w:pPr>
      <w:r w:rsidRPr="00027BEF">
        <w:t>Wykonawca, którego oferta została wybrana, zobowiązany jest do wniesienia zabezpieczenia należytego wykonania umowy w wysokości 7 % ceny oferty</w:t>
      </w:r>
      <w:r w:rsidRPr="00027BEF">
        <w:rPr>
          <w:b/>
        </w:rPr>
        <w:t xml:space="preserve">, </w:t>
      </w:r>
      <w:r w:rsidRPr="00027BEF">
        <w:t xml:space="preserve"> nie później niż w dniu podpisania umowy.</w:t>
      </w:r>
    </w:p>
    <w:p w:rsidR="00027BEF" w:rsidRPr="00027BEF" w:rsidRDefault="00027BEF" w:rsidP="00027BEF">
      <w:pPr>
        <w:pStyle w:val="NormalnyWeb"/>
        <w:numPr>
          <w:ilvl w:val="0"/>
          <w:numId w:val="28"/>
        </w:numPr>
        <w:spacing w:before="0" w:beforeAutospacing="0" w:after="0" w:afterAutospacing="0"/>
        <w:jc w:val="both"/>
      </w:pPr>
      <w:r w:rsidRPr="00027BEF">
        <w:t>Zabezpieczenie należytego wykonania umowy, zwane dalej „zabezpieczeniem” służy pokryciu roszczeń z tytułu niewykonania lub nienależytego wykonania umowy.</w:t>
      </w:r>
    </w:p>
    <w:p w:rsidR="00027BEF" w:rsidRPr="00027BEF" w:rsidRDefault="00027BEF" w:rsidP="00027BEF">
      <w:pPr>
        <w:pStyle w:val="NormalnyWeb"/>
        <w:numPr>
          <w:ilvl w:val="0"/>
          <w:numId w:val="28"/>
        </w:numPr>
        <w:spacing w:before="0" w:beforeAutospacing="0" w:after="0" w:afterAutospacing="0"/>
        <w:jc w:val="both"/>
      </w:pPr>
      <w:r w:rsidRPr="00027BEF">
        <w:t>Przed podpisaniem umowy, wykonawca uzgodni z Zamawiającym formę oraz treść wymaganego zabezpieczenia.</w:t>
      </w:r>
    </w:p>
    <w:p w:rsidR="00027BEF" w:rsidRPr="00027BEF" w:rsidRDefault="00027BEF" w:rsidP="00027BEF">
      <w:pPr>
        <w:pStyle w:val="NormalnyWeb"/>
        <w:numPr>
          <w:ilvl w:val="0"/>
          <w:numId w:val="28"/>
        </w:numPr>
        <w:spacing w:before="0" w:beforeAutospacing="0" w:after="0" w:afterAutospacing="0"/>
        <w:jc w:val="both"/>
      </w:pPr>
      <w:r w:rsidRPr="00027BEF">
        <w:t>Zabezpieczenie należytego wykonania umowy może być wniesione wg wyboru wykonawcy w jednej lub w kilku następujących formach:</w:t>
      </w:r>
    </w:p>
    <w:p w:rsidR="00027BEF" w:rsidRPr="00027BEF" w:rsidRDefault="007F1FFB" w:rsidP="00027BEF">
      <w:pPr>
        <w:pStyle w:val="NormalnyWeb"/>
        <w:spacing w:before="0" w:beforeAutospacing="0" w:after="0" w:afterAutospacing="0"/>
        <w:ind w:left="360"/>
        <w:jc w:val="both"/>
      </w:pPr>
      <w:r w:rsidRPr="00AE564E">
        <w:t>a</w:t>
      </w:r>
      <w:r w:rsidR="00027BEF" w:rsidRPr="00AE564E">
        <w:t xml:space="preserve">) </w:t>
      </w:r>
      <w:r w:rsidR="00027BEF" w:rsidRPr="00AE564E">
        <w:rPr>
          <w:sz w:val="14"/>
          <w:szCs w:val="14"/>
        </w:rPr>
        <w:t xml:space="preserve">  </w:t>
      </w:r>
      <w:r w:rsidR="00027BEF" w:rsidRPr="00027BEF">
        <w:t xml:space="preserve">pieniężnej,        </w:t>
      </w:r>
    </w:p>
    <w:p w:rsidR="00027BEF" w:rsidRPr="00027BEF" w:rsidRDefault="007F1FFB" w:rsidP="00027BEF">
      <w:pPr>
        <w:pStyle w:val="NormalnyWeb"/>
        <w:spacing w:before="0" w:beforeAutospacing="0" w:after="0" w:afterAutospacing="0"/>
        <w:ind w:left="360"/>
        <w:jc w:val="both"/>
      </w:pPr>
      <w:r w:rsidRPr="00AE564E">
        <w:t>b</w:t>
      </w:r>
      <w:r w:rsidR="00027BEF" w:rsidRPr="00AE564E">
        <w:t>)</w:t>
      </w:r>
      <w:r w:rsidR="00AE564E">
        <w:t xml:space="preserve"> </w:t>
      </w:r>
      <w:r w:rsidR="00027BEF" w:rsidRPr="00027BEF">
        <w:t xml:space="preserve">poręczeniach bankowych lub poręczeniach spółdzielczej kasy oszczędnościowo-kredytowej, z tym, że zobowiązanie kasy jest zawsze zobowiązaniem pieniężnym, </w:t>
      </w:r>
    </w:p>
    <w:p w:rsidR="00027BEF" w:rsidRPr="00027BEF" w:rsidRDefault="007F1FFB" w:rsidP="00027BEF">
      <w:pPr>
        <w:pStyle w:val="NormalnyWeb"/>
        <w:spacing w:before="0" w:beforeAutospacing="0" w:after="0" w:afterAutospacing="0"/>
        <w:ind w:left="360"/>
        <w:jc w:val="both"/>
      </w:pPr>
      <w:r w:rsidRPr="00AE564E">
        <w:t>c</w:t>
      </w:r>
      <w:r w:rsidR="00027BEF" w:rsidRPr="00AE564E">
        <w:t>)</w:t>
      </w:r>
      <w:r w:rsidR="00027BEF" w:rsidRPr="00027BEF">
        <w:t xml:space="preserve"> gwarancjach bankowy</w:t>
      </w:r>
      <w:r w:rsidR="00027BEF">
        <w:t>ch</w:t>
      </w:r>
    </w:p>
    <w:p w:rsidR="00027BEF" w:rsidRPr="00027BEF" w:rsidRDefault="007F1FFB" w:rsidP="00027BEF">
      <w:pPr>
        <w:pStyle w:val="NormalnyWeb"/>
        <w:spacing w:before="0" w:beforeAutospacing="0" w:after="0" w:afterAutospacing="0"/>
        <w:ind w:left="360"/>
        <w:jc w:val="both"/>
      </w:pPr>
      <w:r w:rsidRPr="00AE564E">
        <w:t>d</w:t>
      </w:r>
      <w:r w:rsidR="00027BEF" w:rsidRPr="00AE564E">
        <w:t>)</w:t>
      </w:r>
      <w:r w:rsidR="00027BEF" w:rsidRPr="00027BEF">
        <w:t xml:space="preserve"> gwarancjach ubezpieczeniowych,</w:t>
      </w:r>
    </w:p>
    <w:p w:rsidR="00027BEF" w:rsidRPr="00027BEF" w:rsidRDefault="007F1FFB" w:rsidP="00027BEF">
      <w:pPr>
        <w:pStyle w:val="NormalnyWeb"/>
        <w:spacing w:before="0" w:beforeAutospacing="0" w:after="0" w:afterAutospacing="0"/>
        <w:ind w:left="360"/>
        <w:jc w:val="both"/>
      </w:pPr>
      <w:r w:rsidRPr="00AE564E">
        <w:t>e</w:t>
      </w:r>
      <w:r w:rsidR="00027BEF" w:rsidRPr="00AE564E">
        <w:t xml:space="preserve">) </w:t>
      </w:r>
      <w:r w:rsidR="00027BEF" w:rsidRPr="00027BEF">
        <w:t>poręczeniach udzielanych przez podmioty, o których mowa w art. 6b ust. 5 pkt 2 ustawy z dnia 9 listopada 2000 r. o utworzeniu Polskiej Agencji Rozwoju Przedsiębiorczości (Dz.U.2018.110 j.t. ze zm.).</w:t>
      </w:r>
    </w:p>
    <w:p w:rsidR="00027BEF" w:rsidRPr="00027BEF" w:rsidRDefault="00027BEF" w:rsidP="00027BEF">
      <w:pPr>
        <w:pStyle w:val="NormalnyWeb"/>
        <w:numPr>
          <w:ilvl w:val="0"/>
          <w:numId w:val="28"/>
        </w:numPr>
        <w:spacing w:before="0" w:beforeAutospacing="0" w:after="0" w:afterAutospacing="0"/>
        <w:jc w:val="both"/>
      </w:pPr>
      <w:r w:rsidRPr="00027BEF">
        <w:t xml:space="preserve">W wypadku udzielenia zabezpieczenia w postaci gwarancji bankowej lub ubezpieczeniowej, udzielona gwarancja musi być gwarancją samoistną, nieodwołalną, bezwarunkową i płatną na pierwsze żądanie, bez konieczności przedkładania jakichkolwiek dodatkowych dokumentów, udzieloną tytułem zabezpieczenia wszelkich roszczeń Zamawiającego z tytułu nienależytego wykonania umowy, w tym roszczeń Zamawiającego z tytułu rękojmi za wady, na okres wykonania umowy oraz udzielonej rękojmi. </w:t>
      </w:r>
    </w:p>
    <w:p w:rsidR="00027BEF" w:rsidRPr="00027BEF" w:rsidRDefault="00027BEF" w:rsidP="00027BEF">
      <w:pPr>
        <w:pStyle w:val="NormalnyWeb"/>
        <w:numPr>
          <w:ilvl w:val="0"/>
          <w:numId w:val="28"/>
        </w:numPr>
        <w:spacing w:before="0" w:beforeAutospacing="0" w:after="0" w:afterAutospacing="0"/>
        <w:jc w:val="both"/>
      </w:pPr>
      <w:r w:rsidRPr="00027BEF">
        <w:t xml:space="preserve">Gwarancja, o której mowa w </w:t>
      </w:r>
      <w:r>
        <w:t xml:space="preserve"> ust. 14 </w:t>
      </w:r>
      <w:r w:rsidRPr="00027BEF">
        <w:t xml:space="preserve"> powyżej winna zawierać następujące elementy: </w:t>
      </w:r>
    </w:p>
    <w:p w:rsidR="00027BEF" w:rsidRPr="00027BEF" w:rsidRDefault="0027365B" w:rsidP="00027BEF">
      <w:pPr>
        <w:pStyle w:val="NormalnyWeb"/>
        <w:spacing w:before="0" w:beforeAutospacing="0" w:after="0" w:afterAutospacing="0"/>
        <w:ind w:left="360"/>
        <w:jc w:val="both"/>
      </w:pPr>
      <w:r w:rsidRPr="00AE564E">
        <w:t>a</w:t>
      </w:r>
      <w:r w:rsidR="00027BEF" w:rsidRPr="00AE564E">
        <w:t>)</w:t>
      </w:r>
      <w:r w:rsidR="00027BEF" w:rsidRPr="00027BEF">
        <w:t xml:space="preserve"> </w:t>
      </w:r>
      <w:bookmarkStart w:id="1" w:name="_GoBack"/>
      <w:bookmarkEnd w:id="1"/>
      <w:r w:rsidR="00027BEF" w:rsidRPr="00027BEF">
        <w:t>nazwę dającego zlecenie (Wykonawcy), beneficjenta gwarancji (Zamawiającego), gwaranta (banku lub instytucji ubezpieczeniowej udzielających gwarancji) oraz wskazanie siedzib,</w:t>
      </w:r>
    </w:p>
    <w:p w:rsidR="00027BEF" w:rsidRPr="00027BEF" w:rsidRDefault="0027365B" w:rsidP="00027BEF">
      <w:pPr>
        <w:pStyle w:val="NormalnyWeb"/>
        <w:spacing w:before="0" w:beforeAutospacing="0" w:after="0" w:afterAutospacing="0"/>
        <w:ind w:left="360"/>
        <w:jc w:val="both"/>
      </w:pPr>
      <w:r w:rsidRPr="00AE564E">
        <w:t>b</w:t>
      </w:r>
      <w:r w:rsidR="00027BEF" w:rsidRPr="00AE564E">
        <w:t xml:space="preserve">) </w:t>
      </w:r>
      <w:r w:rsidR="00027BEF" w:rsidRPr="00027BEF">
        <w:t>określenie wierzytelności, która ma być zabezpieczona gwarancją,</w:t>
      </w:r>
    </w:p>
    <w:p w:rsidR="00027BEF" w:rsidRPr="00027BEF" w:rsidRDefault="0027365B" w:rsidP="00027BEF">
      <w:pPr>
        <w:pStyle w:val="NormalnyWeb"/>
        <w:spacing w:before="0" w:beforeAutospacing="0" w:after="0" w:afterAutospacing="0"/>
        <w:ind w:left="360"/>
        <w:jc w:val="both"/>
      </w:pPr>
      <w:r w:rsidRPr="00AE564E">
        <w:t>c</w:t>
      </w:r>
      <w:r w:rsidR="00027BEF" w:rsidRPr="00AE564E">
        <w:t>)</w:t>
      </w:r>
      <w:r w:rsidR="00027BEF" w:rsidRPr="00AE564E">
        <w:rPr>
          <w:sz w:val="14"/>
          <w:szCs w:val="14"/>
        </w:rPr>
        <w:t xml:space="preserve">  </w:t>
      </w:r>
      <w:r w:rsidR="00027BEF" w:rsidRPr="00027BEF">
        <w:t>kwotę gwarancji,</w:t>
      </w:r>
    </w:p>
    <w:p w:rsidR="00027BEF" w:rsidRPr="00AE564E" w:rsidRDefault="0027365B" w:rsidP="00027BEF">
      <w:pPr>
        <w:pStyle w:val="NormalnyWeb"/>
        <w:spacing w:before="0" w:beforeAutospacing="0" w:after="0" w:afterAutospacing="0"/>
        <w:ind w:left="360"/>
        <w:jc w:val="both"/>
      </w:pPr>
      <w:r w:rsidRPr="00AE564E">
        <w:t>d</w:t>
      </w:r>
      <w:r w:rsidR="00027BEF" w:rsidRPr="00AE564E">
        <w:t>) termin ważności gwarancji,</w:t>
      </w:r>
    </w:p>
    <w:p w:rsidR="00027BEF" w:rsidRPr="00027BEF" w:rsidRDefault="0027365B" w:rsidP="00027BEF">
      <w:pPr>
        <w:pStyle w:val="NormalnyWeb"/>
        <w:spacing w:before="0" w:beforeAutospacing="0" w:after="0" w:afterAutospacing="0"/>
        <w:ind w:left="360"/>
        <w:jc w:val="both"/>
      </w:pPr>
      <w:r w:rsidRPr="00AE564E">
        <w:t>e</w:t>
      </w:r>
      <w:r w:rsidR="00027BEF" w:rsidRPr="00AE564E">
        <w:t xml:space="preserve">) zobowiązanie </w:t>
      </w:r>
      <w:r w:rsidR="00027BEF" w:rsidRPr="00027BEF">
        <w:t xml:space="preserve">gwaranta do „zapłacenia” kwoty gwarancji na pierwsze pisemne żądanie Zamawiającego zawierające oświadczenie, iż Gwarant, pokryje roszczenia z tytułu:  </w:t>
      </w:r>
    </w:p>
    <w:p w:rsidR="00027BEF" w:rsidRPr="00AE564E" w:rsidRDefault="0027365B" w:rsidP="00027BEF">
      <w:pPr>
        <w:pStyle w:val="NormalnyWeb"/>
        <w:spacing w:before="0" w:beforeAutospacing="0" w:after="0" w:afterAutospacing="0"/>
        <w:ind w:left="360"/>
        <w:jc w:val="both"/>
      </w:pPr>
      <w:r w:rsidRPr="00AE564E">
        <w:t>1</w:t>
      </w:r>
      <w:r w:rsidR="00027BEF" w:rsidRPr="00AE564E">
        <w:t xml:space="preserve">) </w:t>
      </w:r>
      <w:r w:rsidR="00027BEF" w:rsidRPr="00AE564E">
        <w:rPr>
          <w:sz w:val="14"/>
          <w:szCs w:val="14"/>
        </w:rPr>
        <w:t> </w:t>
      </w:r>
      <w:r w:rsidR="00027BEF" w:rsidRPr="00AE564E">
        <w:t xml:space="preserve">niewykonania Umowy przez Wykonawcę, </w:t>
      </w:r>
    </w:p>
    <w:p w:rsidR="00027BEF" w:rsidRPr="00027BEF" w:rsidRDefault="0027365B" w:rsidP="00027BEF">
      <w:pPr>
        <w:pStyle w:val="NormalnyWeb"/>
        <w:spacing w:before="0" w:beforeAutospacing="0" w:after="0" w:afterAutospacing="0"/>
        <w:ind w:left="360"/>
        <w:jc w:val="both"/>
      </w:pPr>
      <w:r w:rsidRPr="00AE564E">
        <w:t>2)</w:t>
      </w:r>
      <w:r w:rsidR="00027BEF" w:rsidRPr="00AE564E">
        <w:t xml:space="preserve"> </w:t>
      </w:r>
      <w:r w:rsidR="00027BEF" w:rsidRPr="00027BEF">
        <w:t xml:space="preserve">nienależytego wykonania Umowy przez Wykonawcę, </w:t>
      </w:r>
    </w:p>
    <w:p w:rsidR="00027BEF" w:rsidRPr="00027BEF" w:rsidRDefault="00027BEF" w:rsidP="00027BEF">
      <w:pPr>
        <w:pStyle w:val="NormalnyWeb"/>
        <w:numPr>
          <w:ilvl w:val="0"/>
          <w:numId w:val="28"/>
        </w:numPr>
        <w:spacing w:before="0" w:beforeAutospacing="0" w:after="0" w:afterAutospacing="0"/>
        <w:jc w:val="both"/>
      </w:pPr>
      <w:r w:rsidRPr="00027BEF">
        <w:t>W przypadku sporu pomiędzy Zamawiającym a Wykonawcą, bank lub towarzystwo ubezpieczeniowe wydające gwarancję nie będzie miał prawa do złożenia kwot płatnych na podstawie gwarancji w depozycie sądowym lub innej instytucji, lecz wypłaci je bezpośrednio Zamawiającemu.</w:t>
      </w:r>
    </w:p>
    <w:p w:rsidR="00027BEF" w:rsidRPr="00027BEF" w:rsidRDefault="00027BEF" w:rsidP="00027BEF">
      <w:pPr>
        <w:pStyle w:val="NormalnyWeb"/>
        <w:numPr>
          <w:ilvl w:val="0"/>
          <w:numId w:val="28"/>
        </w:numPr>
        <w:spacing w:before="0" w:beforeAutospacing="0" w:after="0" w:afterAutospacing="0"/>
        <w:jc w:val="both"/>
      </w:pPr>
      <w:r w:rsidRPr="00027BEF">
        <w:lastRenderedPageBreak/>
        <w:t>Wszelkie koszty i opłaty związane z ustanowieniem zabezpieczenia ponosi wyłącznie wykonawca.</w:t>
      </w:r>
    </w:p>
    <w:p w:rsidR="00027BEF" w:rsidRPr="00027BEF" w:rsidRDefault="00027BEF" w:rsidP="00027BEF">
      <w:pPr>
        <w:pStyle w:val="NormalnyWeb"/>
        <w:numPr>
          <w:ilvl w:val="0"/>
          <w:numId w:val="28"/>
        </w:numPr>
        <w:spacing w:before="0" w:beforeAutospacing="0" w:after="0" w:afterAutospacing="0"/>
        <w:jc w:val="both"/>
      </w:pPr>
      <w:r w:rsidRPr="00027BEF">
        <w:t>Postanowienia o których mowa odnoszą się również do poręczeń bankowych lub poręczeń spółdzielczej kasy oszczędnościowo-kredytowej, z tym, że poręczenie kasy jest zawsze poręczeniem pieniężnym oraz do poręczeń udzielanych przez podmioty, o których mowa w art. 6b ust. 5 pkt 2 ustawy z dnia 9 listopada 2000 r. o utworzeniu Polskiej Agencji Rozwoju (Dz.U.2018.110 j.t. ze zm.)</w:t>
      </w:r>
    </w:p>
    <w:p w:rsidR="00027BEF" w:rsidRPr="00027BEF" w:rsidRDefault="00027BEF" w:rsidP="00027BEF">
      <w:pPr>
        <w:pStyle w:val="NormalnyWeb"/>
        <w:numPr>
          <w:ilvl w:val="0"/>
          <w:numId w:val="28"/>
        </w:numPr>
        <w:spacing w:before="0" w:beforeAutospacing="0" w:after="0" w:afterAutospacing="0"/>
        <w:jc w:val="both"/>
      </w:pPr>
      <w:r w:rsidRPr="00027BEF">
        <w:t xml:space="preserve">Zabezpieczenie należytego wykonania umowy wnoszone w formie pieniężnej należy wpłacić przelewem na rachunek bankowy Zamawiającego prowadzony przez Santander Bank Polska S.A. nr </w:t>
      </w:r>
      <w:r w:rsidRPr="00027BEF">
        <w:rPr>
          <w:rStyle w:val="Pogrubienie"/>
          <w:color w:val="000000"/>
        </w:rPr>
        <w:t>50 1500 1487 1214 8001 4043 0000.</w:t>
      </w:r>
    </w:p>
    <w:p w:rsidR="00027BEF" w:rsidRPr="00027BEF" w:rsidRDefault="00027BEF" w:rsidP="00027BEF">
      <w:pPr>
        <w:pStyle w:val="NormalnyWeb"/>
        <w:numPr>
          <w:ilvl w:val="0"/>
          <w:numId w:val="28"/>
        </w:numPr>
        <w:spacing w:before="0" w:beforeAutospacing="0" w:after="0" w:afterAutospacing="0"/>
        <w:jc w:val="both"/>
      </w:pPr>
      <w:r w:rsidRPr="00027BEF">
        <w:t>W przypadku pozostałych form wniesienia zabezpieczenia należytego wykonania Umowy (innych niż pieniężna) oryginał dowodu wniesienia należytego zabezpieczenia należy zdeponować w Kasie Zamawiającego.</w:t>
      </w:r>
    </w:p>
    <w:p w:rsidR="00027BEF" w:rsidRPr="00027BEF" w:rsidRDefault="00027BEF" w:rsidP="00027BEF">
      <w:pPr>
        <w:pStyle w:val="NormalnyWeb"/>
        <w:numPr>
          <w:ilvl w:val="0"/>
          <w:numId w:val="28"/>
        </w:numPr>
        <w:spacing w:before="0" w:beforeAutospacing="0" w:after="0" w:afterAutospacing="0"/>
        <w:jc w:val="both"/>
      </w:pPr>
      <w:r w:rsidRPr="00027BEF">
        <w:t>Gwarant nie może uzależniać dokonania zapłaty od spełnienia jakichkolwiek dodatkowych warunków lub wykonania czynności jak również od przedłożenia dodatkowej dokumentacji, w szczególności Gwarancja (poręczenie) nie może zawierać zastrzeżenia gwaranta (poręczyciela), że pisemne żądanie zapłaty musi być przedstawione za pośrednictwem Banku prowadzącego rachunek Zamawiającego, w celu potwierdzenia, że podpisy złożone na pisemnym żądaniu należą do osób uprawnionych do zaciągania zobowiązań majątkowych w imieniu Zamawiającego.</w:t>
      </w:r>
    </w:p>
    <w:p w:rsidR="00630CC7" w:rsidRDefault="00027BEF" w:rsidP="00027BEF">
      <w:pPr>
        <w:pStyle w:val="NormalnyWeb"/>
        <w:numPr>
          <w:ilvl w:val="0"/>
          <w:numId w:val="28"/>
        </w:numPr>
        <w:spacing w:before="0" w:beforeAutospacing="0" w:after="0" w:afterAutospacing="0"/>
        <w:jc w:val="both"/>
      </w:pPr>
      <w:r w:rsidRPr="00027BEF">
        <w:t>Gwarancja (poręczenie) nie może zawierać zastrzeżenia gwaranta (poręczyciela), że odpowiedzialność gwaranta (poręczyciela) z tytułu gwarancji (poręczenia) jest wyłączona w stosunku do zmiany umowy, niewykraczającej poza zapisy wzoru umowy, objętej gwarancją (poręczeniem), jeżeli zmiana ta nie została zaakceptowana przez g</w:t>
      </w:r>
      <w:r w:rsidR="00630CC7">
        <w:t xml:space="preserve">waranta (poręczyciela). </w:t>
      </w:r>
    </w:p>
    <w:p w:rsidR="00027BEF" w:rsidRPr="00027BEF" w:rsidRDefault="00027BEF" w:rsidP="00027BEF">
      <w:pPr>
        <w:pStyle w:val="NormalnyWeb"/>
        <w:numPr>
          <w:ilvl w:val="0"/>
          <w:numId w:val="28"/>
        </w:numPr>
        <w:spacing w:before="0" w:beforeAutospacing="0" w:after="0" w:afterAutospacing="0"/>
        <w:jc w:val="both"/>
      </w:pPr>
      <w:r w:rsidRPr="00027BEF">
        <w:t>Gwarancja (poręczenie) musi być egzekwowalna i wykonalna na terytorium Rzeczpospolitej Polskiej, podlegać prawu polskiemu, a w sporach z Gwarancji wyłącznie właściwy musi być Sąd Powszechny właściwy dla siedziby Zamawiającego. </w:t>
      </w:r>
    </w:p>
    <w:p w:rsidR="00027BEF" w:rsidRPr="00027BEF" w:rsidRDefault="00027BEF" w:rsidP="00027BEF">
      <w:pPr>
        <w:pStyle w:val="NormalnyWeb"/>
        <w:numPr>
          <w:ilvl w:val="0"/>
          <w:numId w:val="28"/>
        </w:numPr>
        <w:spacing w:before="0" w:beforeAutospacing="0" w:after="0" w:afterAutospacing="0"/>
        <w:jc w:val="both"/>
      </w:pPr>
      <w:r w:rsidRPr="00027BEF">
        <w:t>Treść gwarancji (poręczenia) podlega zatwierdzeniu przez Zamawiającego. Zamawiający zastrzega sobie prawo zgłaszania uwag i wiążących zastrzeżeń do treści gwarancji.</w:t>
      </w:r>
    </w:p>
    <w:p w:rsidR="00027BEF" w:rsidRPr="00027BEF" w:rsidRDefault="00027BEF" w:rsidP="00027BEF">
      <w:pPr>
        <w:pStyle w:val="NormalnyWeb"/>
        <w:numPr>
          <w:ilvl w:val="0"/>
          <w:numId w:val="28"/>
        </w:numPr>
        <w:spacing w:before="0" w:beforeAutospacing="0" w:after="0" w:afterAutospacing="0"/>
        <w:jc w:val="both"/>
      </w:pPr>
      <w:r w:rsidRPr="00027BEF">
        <w:t>W przypadku przedłożenia gwarancji nie zawierającej elementów wymienionych w pk</w:t>
      </w:r>
      <w:r w:rsidR="00630CC7">
        <w:t>t 17</w:t>
      </w:r>
      <w:r w:rsidRPr="00027BEF">
        <w:t xml:space="preserve"> SIWZ lub zawierającej warunki wobec Zamawiającego inne niż opisane w pkt 17 SIWZ,</w:t>
      </w:r>
      <w:r w:rsidRPr="00027BEF">
        <w:rPr>
          <w:color w:val="0070C0"/>
        </w:rPr>
        <w:t> </w:t>
      </w:r>
      <w:r w:rsidRPr="00027BEF">
        <w:rPr>
          <w:color w:val="000000"/>
        </w:rPr>
        <w:t>lub wykonawca</w:t>
      </w:r>
      <w:r w:rsidRPr="00027BEF">
        <w:rPr>
          <w:color w:val="0070C0"/>
        </w:rPr>
        <w:t> </w:t>
      </w:r>
      <w:r w:rsidRPr="00027BEF">
        <w:t>względnie nie zastosuje się do uwag Zamawiającego w zakresie niedopuszczalnych zapisów przedłożonej do akceptacji gwarancji, Zamawiający uzna, że wykonawca nie wniósł zabezpieczenia należytego wykonania umowy.</w:t>
      </w:r>
    </w:p>
    <w:p w:rsidR="00027BEF" w:rsidRPr="00027BEF" w:rsidRDefault="00027BEF" w:rsidP="00027BEF">
      <w:pPr>
        <w:pStyle w:val="NormalnyWeb"/>
        <w:numPr>
          <w:ilvl w:val="0"/>
          <w:numId w:val="28"/>
        </w:numPr>
        <w:spacing w:before="0" w:beforeAutospacing="0" w:after="0" w:afterAutospacing="0"/>
        <w:jc w:val="both"/>
      </w:pPr>
      <w:r w:rsidRPr="00027BEF">
        <w:t xml:space="preserve">Jeżeli zabezpieczenie zostanie wniesione w pieniądzu, Zamawiający przechowa je na oprocentowanym rachunku bankowym. Zamawiający zwróci zabezpieczenie wniesione w pieniądzu z odsetkami wynikającymi z Umowy rachunku bankowego, na którym było przechowywane, pomniejszone o koszt prowadzenia tego rachunku oraz prowizji bankowej za przelew pieniędzy na rachunek bankowy wykonawcy. </w:t>
      </w:r>
    </w:p>
    <w:p w:rsidR="00027BEF" w:rsidRPr="00027BEF" w:rsidRDefault="00027BEF" w:rsidP="00027BEF">
      <w:pPr>
        <w:pStyle w:val="NormalnyWeb"/>
        <w:numPr>
          <w:ilvl w:val="0"/>
          <w:numId w:val="28"/>
        </w:numPr>
        <w:spacing w:before="0" w:beforeAutospacing="0" w:after="0" w:afterAutospacing="0"/>
        <w:jc w:val="both"/>
      </w:pPr>
      <w:r w:rsidRPr="00027BEF">
        <w:t>W przypadku należytego wykonania zamówienia, Zamawiający zobowiązuje się zwrócić lub zwolnić zabezpieczenie w następujący sposób:</w:t>
      </w:r>
    </w:p>
    <w:p w:rsidR="00027BEF" w:rsidRPr="00027BEF" w:rsidRDefault="00027BEF" w:rsidP="00630CC7">
      <w:pPr>
        <w:pStyle w:val="NormalnyWeb"/>
        <w:spacing w:before="0" w:beforeAutospacing="0" w:after="0" w:afterAutospacing="0"/>
        <w:ind w:left="360"/>
        <w:jc w:val="both"/>
      </w:pPr>
      <w:r w:rsidRPr="00027BEF">
        <w:t>1) 70 % kwoty zabezpieczenia zostanie zwrócone lub zwolnione do 30 dni od dnia wykonania przez wykonawcę robót budowlanych  i przejęcia ich przez Zamawiającego jako należycie wykonanych,</w:t>
      </w:r>
    </w:p>
    <w:p w:rsidR="0041116A" w:rsidRPr="00344A16" w:rsidRDefault="00630CC7" w:rsidP="00344A16">
      <w:pPr>
        <w:pStyle w:val="NormalnyWeb"/>
        <w:spacing w:before="0" w:beforeAutospacing="0" w:after="0" w:afterAutospacing="0"/>
        <w:ind w:left="360"/>
        <w:jc w:val="both"/>
      </w:pPr>
      <w:r>
        <w:t xml:space="preserve">2) </w:t>
      </w:r>
      <w:r w:rsidR="00027BEF" w:rsidRPr="00027BEF">
        <w:t xml:space="preserve">30% kwoty zabezpieczenia zostanie pozostawione na zabezpieczenie roszczeń z tytułu rękojmi za wady. Zwrot lub zwolnienie zabezpieczenia nastąpi nie później niż w 15 dniu po upływie okresu rękojmi. </w:t>
      </w:r>
      <w:r w:rsidR="00027BEF" w:rsidRPr="00027BEF">
        <w:rPr>
          <w:rStyle w:val="Odwoaniedokomentarza"/>
          <w:lang w:val="x-none" w:eastAsia="x-none"/>
        </w:rPr>
        <w:t> </w:t>
      </w:r>
      <w:bookmarkStart w:id="2" w:name="_msoanchor_1"/>
      <w:bookmarkEnd w:id="2"/>
    </w:p>
    <w:p w:rsidR="0073602D" w:rsidRPr="00310A6F" w:rsidRDefault="0073602D" w:rsidP="0073602D">
      <w:pPr>
        <w:spacing w:line="276" w:lineRule="auto"/>
        <w:jc w:val="center"/>
        <w:rPr>
          <w:rFonts w:ascii="Times New Roman" w:hAnsi="Times New Roman" w:cs="Times New Roman"/>
          <w:b/>
        </w:rPr>
      </w:pPr>
      <w:r w:rsidRPr="00310A6F">
        <w:rPr>
          <w:rFonts w:ascii="Times New Roman" w:hAnsi="Times New Roman" w:cs="Times New Roman"/>
          <w:b/>
        </w:rPr>
        <w:lastRenderedPageBreak/>
        <w:t>§ 11</w:t>
      </w:r>
    </w:p>
    <w:p w:rsidR="0073602D" w:rsidRPr="00310A6F" w:rsidRDefault="0073602D" w:rsidP="0073602D">
      <w:pPr>
        <w:suppressAutoHyphens/>
        <w:spacing w:after="0"/>
        <w:ind w:left="539" w:hanging="539"/>
        <w:jc w:val="center"/>
        <w:rPr>
          <w:rFonts w:ascii="Times New Roman" w:hAnsi="Times New Roman" w:cs="Times New Roman"/>
          <w:b/>
          <w:lang w:eastAsia="ar-SA"/>
        </w:rPr>
      </w:pPr>
      <w:r w:rsidRPr="00310A6F">
        <w:rPr>
          <w:rFonts w:ascii="Times New Roman" w:hAnsi="Times New Roman" w:cs="Times New Roman"/>
          <w:b/>
          <w:lang w:eastAsia="ar-SA"/>
        </w:rPr>
        <w:t>GWARANCJA</w:t>
      </w:r>
    </w:p>
    <w:p w:rsidR="0073602D" w:rsidRPr="00310A6F" w:rsidRDefault="0073602D" w:rsidP="00711904">
      <w:pPr>
        <w:widowControl w:val="0"/>
        <w:numPr>
          <w:ilvl w:val="0"/>
          <w:numId w:val="30"/>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 xml:space="preserve">Wykonawca udziela Zamawiającemu gwarancji na wykonane roboty budowlane na okres: … </w:t>
      </w:r>
      <w:r w:rsidRPr="00310A6F">
        <w:rPr>
          <w:rFonts w:ascii="Times New Roman" w:hAnsi="Times New Roman" w:cs="Times New Roman"/>
          <w:vertAlign w:val="superscript"/>
        </w:rPr>
        <w:footnoteReference w:id="1"/>
      </w:r>
      <w:r w:rsidRPr="00310A6F">
        <w:rPr>
          <w:rFonts w:ascii="Times New Roman" w:hAnsi="Times New Roman" w:cs="Times New Roman"/>
        </w:rPr>
        <w:t xml:space="preserve"> letni, licząc od daty podpisania nie zawierającego zastrzeżeń dokumentu - Protokołu Odbioru Końcowego przedmiotu umowy.</w:t>
      </w:r>
    </w:p>
    <w:p w:rsidR="0073602D" w:rsidRPr="00310A6F" w:rsidRDefault="0073602D" w:rsidP="00711904">
      <w:pPr>
        <w:widowControl w:val="0"/>
        <w:numPr>
          <w:ilvl w:val="0"/>
          <w:numId w:val="30"/>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Okres obowiązywania rękojmi na wykonane roboty budowlane wynosi 5 lat i jest liczony do daty podpisania nie zawierającego zastrzeżeń dokumentu - Protokołu Odbioru Końcowego przedmiotu umowy.</w:t>
      </w:r>
    </w:p>
    <w:p w:rsidR="0073602D" w:rsidRPr="00310A6F" w:rsidRDefault="0073602D" w:rsidP="00711904">
      <w:pPr>
        <w:widowControl w:val="0"/>
        <w:numPr>
          <w:ilvl w:val="0"/>
          <w:numId w:val="30"/>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Wykonawca  w ramach wynagrodzenia umownego zobowiązany jest do realizacji minimum raz w roku przeglądu gwarancyjnego w terminie wskazanym przez Zamawiającego.</w:t>
      </w:r>
    </w:p>
    <w:p w:rsidR="0073602D" w:rsidRPr="00310A6F" w:rsidRDefault="0073602D" w:rsidP="00711904">
      <w:pPr>
        <w:widowControl w:val="0"/>
        <w:numPr>
          <w:ilvl w:val="0"/>
          <w:numId w:val="30"/>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Przez przedmiot umowy na potrzeby niniejszego paragrafu należy rozumieć wszystko, co Wykonawca świadczył w celu należytej realizacji postanowień umowy, w tym dostarczone materiały, urządzenia, jak również rezultat wykonanych robót.</w:t>
      </w:r>
    </w:p>
    <w:p w:rsidR="0073602D" w:rsidRPr="00310A6F" w:rsidRDefault="0073602D" w:rsidP="00711904">
      <w:pPr>
        <w:widowControl w:val="0"/>
        <w:numPr>
          <w:ilvl w:val="0"/>
          <w:numId w:val="30"/>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W przypadku wykrycia w okresie gwarancji lub rękojmi jakichkolwiek wad przedmiotu umowy Wykonawca jest zobowiązany na własny koszt usunąć wykryte wady. Zamawiający jest całkowicie zwolniony z ponoszenia jakichkolwiek kosztów związanych z usunięciem powstałych wad. W związku z powyższym Wykonawca zrzeka się jakichkolwiek roszczeń w stosunku do Zamawiającego.</w:t>
      </w:r>
    </w:p>
    <w:p w:rsidR="0073602D" w:rsidRPr="00310A6F" w:rsidRDefault="0073602D" w:rsidP="00711904">
      <w:pPr>
        <w:widowControl w:val="0"/>
        <w:numPr>
          <w:ilvl w:val="0"/>
          <w:numId w:val="30"/>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Usuwając wadę Wykonawca zobowiązuje się dokonać tego z najwyższą starannością, według najlepszej woli i wiedzy oraz zgodnie z obowiązującymi przepisami i zasadami wiedzy technicznej, przy równoczesnym użyciu środków co najmniej takiej samej jakości.</w:t>
      </w:r>
    </w:p>
    <w:p w:rsidR="0073602D" w:rsidRPr="00310A6F" w:rsidRDefault="0073602D" w:rsidP="00711904">
      <w:pPr>
        <w:widowControl w:val="0"/>
        <w:numPr>
          <w:ilvl w:val="0"/>
          <w:numId w:val="30"/>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 xml:space="preserve">Przez środki należy rozumieć wszystko co jest niezbędne dla usunięcia wykrytej wady, </w:t>
      </w:r>
      <w:r w:rsidRPr="00310A6F">
        <w:rPr>
          <w:rFonts w:ascii="Times New Roman" w:hAnsi="Times New Roman" w:cs="Times New Roman"/>
        </w:rPr>
        <w:br/>
        <w:t>w szczególności surowce, materiały, elementy, w tym części składowe oraz przynależności przedmiotu umowy.</w:t>
      </w:r>
    </w:p>
    <w:p w:rsidR="0073602D" w:rsidRPr="00310A6F" w:rsidRDefault="0073602D" w:rsidP="00711904">
      <w:pPr>
        <w:widowControl w:val="0"/>
        <w:numPr>
          <w:ilvl w:val="0"/>
          <w:numId w:val="30"/>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 xml:space="preserve">Wykonawca zobowiązany jest na żądanie Zamawiającego, w ramach wynagrodzenia umownego, uzgodnić z Zamawiającym sposób usunięcia wad przedmiotu umowy oraz uzyskać jego zgodę na zastosowanie proponowanych środków. W przypadku zaniechania przez Wykonawcę ciążącego na nim obowiązku, Zamawiający zastrzega sobie prawo odmowy odbioru usunięcia wady. Wszelkie powstałe w związku z realizacją powyższych obowiązków koszty obciążają w takim wypadku Wykonawcę. </w:t>
      </w:r>
    </w:p>
    <w:p w:rsidR="0073602D" w:rsidRPr="00310A6F" w:rsidRDefault="0073602D" w:rsidP="00711904">
      <w:pPr>
        <w:widowControl w:val="0"/>
        <w:numPr>
          <w:ilvl w:val="0"/>
          <w:numId w:val="30"/>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 xml:space="preserve">Wykonawca zapewni podjęcie naprawy gwarancyjnej w czasie nie dłuższym niż do końca drugiego dnia od momentu zgłoszenia usterki oraz zobowiązuje się do usunięcia wady w terminie 7 dni roboczych od momentu jej zgłoszenia, chyba że z uzasadnionej technologii wykonania prac wynika dłuższy termin. Dłuższy termin usunięcia wad zostanie zaakceptowany przez Zamawiającego wyłącznie na pisemny wniosek Wykonawcy wskazujący na konieczność i zasadność wydłużenia terminu usunięcia wad z uwagi na technologię wykonania prac. W takim przypadku usunięcie wady dokonane zostanie w możliwie najkrótszym terminie, który wynika z uzasadnionej technologii wykonania prac. </w:t>
      </w:r>
    </w:p>
    <w:p w:rsidR="0073602D" w:rsidRPr="00310A6F" w:rsidRDefault="0073602D" w:rsidP="00711904">
      <w:pPr>
        <w:widowControl w:val="0"/>
        <w:numPr>
          <w:ilvl w:val="0"/>
          <w:numId w:val="30"/>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 xml:space="preserve">W przypadku nie usunięcia przez Wykonawcę wady przedmiotu umowy w terminie ustalonym w sposób określony w ust. 9 niniejszego paragrafu, Zamawiający może, niezależnie od naliczenia kary umownej, usunąć wadę lub zlecić usunięcie tej wady osobie trzeciej oraz obciążyć Wykonawcę kosztami poniesionymi z tytułu usunięcia wady bez konieczności uzyskania w tym zakresie upoważnienia sądowego, na co Wykonawca </w:t>
      </w:r>
      <w:r w:rsidRPr="00310A6F">
        <w:rPr>
          <w:rFonts w:ascii="Times New Roman" w:hAnsi="Times New Roman" w:cs="Times New Roman"/>
        </w:rPr>
        <w:lastRenderedPageBreak/>
        <w:t xml:space="preserve">niniejszym udziela zgody. </w:t>
      </w:r>
    </w:p>
    <w:p w:rsidR="0073602D" w:rsidRPr="00310A6F" w:rsidRDefault="0073602D" w:rsidP="00711904">
      <w:pPr>
        <w:widowControl w:val="0"/>
        <w:numPr>
          <w:ilvl w:val="0"/>
          <w:numId w:val="30"/>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W razie stwierdzenia w okresie gwarancji wad, których usunąć się nie da, Zamawiający może obniżyć cenę odpowiednio do zmniejszonej wartości użytkowej, technicznej lub estetycznej przedmiotu umowy, jak też odstąpić od umowy zachowując uprawnienie do żądania kar umownych oraz odszkodowania.</w:t>
      </w:r>
    </w:p>
    <w:p w:rsidR="0073602D" w:rsidRPr="00310A6F" w:rsidRDefault="0073602D" w:rsidP="00711904">
      <w:pPr>
        <w:widowControl w:val="0"/>
        <w:numPr>
          <w:ilvl w:val="0"/>
          <w:numId w:val="30"/>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Z chwilą usunięcia wady przedmiot umowy zostanie objęty nową gwarancją, w wypadku gdy Wykonawca dostarczył Zamawiającemu zamiast rzeczy wadliwej rzecz wolną od wad albo dokonał istotnych dla Zamawiającego napraw rzeczy objętej gwarancją. W pozostałych wypadkach termin gwarancji ulega przedłużeniu o czas wykonywania napraw gwarancyjnych i czas przestojów spowodowanych wystąpieniem wad.</w:t>
      </w:r>
    </w:p>
    <w:p w:rsidR="0073602D" w:rsidRPr="00310A6F" w:rsidRDefault="0073602D" w:rsidP="00711904">
      <w:pPr>
        <w:widowControl w:val="0"/>
        <w:numPr>
          <w:ilvl w:val="0"/>
          <w:numId w:val="30"/>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Strony zgodnie postanawiają, że uprawnienia wynikające z gwarancji udzielonej przez Wykonawcę mogą być przez Zamawiającego egzekwowane także na podstawie umowy, bez legitymowania się jakimikolwiek innymi dokumentami gwarancji.</w:t>
      </w:r>
    </w:p>
    <w:p w:rsidR="0073602D" w:rsidRPr="00310A6F" w:rsidRDefault="0073602D" w:rsidP="00711904">
      <w:pPr>
        <w:widowControl w:val="0"/>
        <w:numPr>
          <w:ilvl w:val="0"/>
          <w:numId w:val="30"/>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 xml:space="preserve">Wykonawca doręczy Zamawiającemu, najpóźniej w dniu podpisania protokołu odbioru końcowego przedmiotu umowy,  oryginały dokumentów gwarancji (wraz z warunkami gwarancji i serwisowania), jakie otrzymał od producentów na materiały i urządzenia użyte do wykonania przedmiotu umowy. </w:t>
      </w:r>
    </w:p>
    <w:p w:rsidR="00D460BD" w:rsidRDefault="00D460BD" w:rsidP="00346148">
      <w:pPr>
        <w:pStyle w:val="Akapitzlist"/>
        <w:numPr>
          <w:ilvl w:val="0"/>
          <w:numId w:val="30"/>
        </w:numPr>
      </w:pPr>
      <w:r w:rsidRPr="00310A6F">
        <w:t>Zgłoszenia wad i usterek Zamawiający dokonuje telefonicznie na nr:……………………………….. lub pocztą elektroniczną na adres ...................................</w:t>
      </w:r>
    </w:p>
    <w:p w:rsidR="00D460BD" w:rsidRPr="0073602D" w:rsidRDefault="00D460BD" w:rsidP="00D460BD">
      <w:pPr>
        <w:widowControl w:val="0"/>
        <w:autoSpaceDE w:val="0"/>
        <w:autoSpaceDN w:val="0"/>
        <w:spacing w:before="0" w:after="0"/>
        <w:ind w:left="360" w:right="28"/>
        <w:jc w:val="both"/>
        <w:rPr>
          <w:rFonts w:ascii="Times New Roman" w:hAnsi="Times New Roman" w:cs="Times New Roman"/>
          <w:color w:val="FF0000"/>
        </w:rPr>
      </w:pPr>
    </w:p>
    <w:p w:rsidR="00E55B12" w:rsidRDefault="00E55B12" w:rsidP="00E55B12">
      <w:pPr>
        <w:tabs>
          <w:tab w:val="left" w:pos="1701"/>
        </w:tabs>
        <w:suppressAutoHyphens/>
        <w:spacing w:after="0"/>
        <w:jc w:val="center"/>
        <w:rPr>
          <w:rFonts w:ascii="Times New Roman" w:hAnsi="Times New Roman" w:cs="Times New Roman"/>
          <w:b/>
        </w:rPr>
      </w:pPr>
    </w:p>
    <w:p w:rsidR="00E55B12" w:rsidRDefault="00E55B12" w:rsidP="00E55B12">
      <w:pPr>
        <w:tabs>
          <w:tab w:val="left" w:pos="1701"/>
        </w:tabs>
        <w:suppressAutoHyphens/>
        <w:spacing w:after="0"/>
        <w:jc w:val="center"/>
        <w:rPr>
          <w:rFonts w:ascii="Times New Roman" w:hAnsi="Times New Roman" w:cs="Times New Roman"/>
          <w:b/>
        </w:rPr>
      </w:pPr>
      <w:r w:rsidRPr="00310A6F">
        <w:rPr>
          <w:rFonts w:ascii="Times New Roman" w:hAnsi="Times New Roman" w:cs="Times New Roman"/>
          <w:b/>
        </w:rPr>
        <w:t>§ 12</w:t>
      </w:r>
    </w:p>
    <w:p w:rsidR="0073602D" w:rsidRDefault="0073602D" w:rsidP="0073602D">
      <w:pPr>
        <w:tabs>
          <w:tab w:val="left" w:pos="1701"/>
        </w:tabs>
        <w:suppressAutoHyphens/>
        <w:spacing w:after="0"/>
        <w:jc w:val="center"/>
        <w:rPr>
          <w:rFonts w:ascii="Times New Roman" w:hAnsi="Times New Roman" w:cs="Times New Roman"/>
          <w:b/>
        </w:rPr>
      </w:pPr>
      <w:r w:rsidRPr="00310A6F">
        <w:rPr>
          <w:rFonts w:ascii="Times New Roman" w:hAnsi="Times New Roman" w:cs="Times New Roman"/>
          <w:b/>
        </w:rPr>
        <w:t>GWARANCJE DOTYCZĄCE WYPOSAŻENIA/URZĄDZEŃ/SPRZĘTU</w:t>
      </w:r>
    </w:p>
    <w:p w:rsidR="00E55B12" w:rsidRPr="00310A6F" w:rsidRDefault="00E55B12" w:rsidP="0073602D">
      <w:pPr>
        <w:tabs>
          <w:tab w:val="left" w:pos="1701"/>
        </w:tabs>
        <w:suppressAutoHyphens/>
        <w:spacing w:after="0"/>
        <w:jc w:val="center"/>
        <w:rPr>
          <w:rFonts w:ascii="Times New Roman" w:hAnsi="Times New Roman" w:cs="Times New Roman"/>
          <w:b/>
        </w:rPr>
      </w:pPr>
    </w:p>
    <w:p w:rsidR="0073602D" w:rsidRPr="00310A6F" w:rsidRDefault="0073602D" w:rsidP="00711904">
      <w:pPr>
        <w:widowControl w:val="0"/>
        <w:numPr>
          <w:ilvl w:val="0"/>
          <w:numId w:val="31"/>
        </w:numPr>
        <w:autoSpaceDE w:val="0"/>
        <w:autoSpaceDN w:val="0"/>
        <w:spacing w:before="0" w:after="0"/>
        <w:ind w:right="28"/>
        <w:jc w:val="both"/>
        <w:rPr>
          <w:rFonts w:ascii="Times New Roman" w:hAnsi="Times New Roman" w:cs="Times New Roman"/>
        </w:rPr>
      </w:pPr>
      <w:bookmarkStart w:id="3" w:name="_Hlk536683292"/>
      <w:r w:rsidRPr="00310A6F">
        <w:rPr>
          <w:rFonts w:ascii="Times New Roman" w:hAnsi="Times New Roman" w:cs="Times New Roman"/>
        </w:rPr>
        <w:t>Wykonawca udziela 2 letniej gwarancji na wyposażenie/urządzenia/sprzęt licząc od daty podpisania nie zawierającego zastrzeżeń dokumentu - Protokołu Odbioru Końcowego przedmiotu umowy</w:t>
      </w:r>
      <w:r w:rsidR="00D34AF9">
        <w:rPr>
          <w:rFonts w:ascii="Times New Roman" w:hAnsi="Times New Roman" w:cs="Times New Roman"/>
        </w:rPr>
        <w:t>.</w:t>
      </w:r>
      <w:r w:rsidRPr="00310A6F" w:rsidDel="00922609">
        <w:rPr>
          <w:rFonts w:ascii="Times New Roman" w:hAnsi="Times New Roman" w:cs="Times New Roman"/>
        </w:rPr>
        <w:t xml:space="preserve"> </w:t>
      </w:r>
      <w:bookmarkEnd w:id="3"/>
      <w:r w:rsidRPr="00310A6F">
        <w:rPr>
          <w:rFonts w:ascii="Times New Roman" w:hAnsi="Times New Roman" w:cs="Times New Roman"/>
        </w:rPr>
        <w:t xml:space="preserve">Wykonawca oświadcza i gwarantuje, że wyposażenie/ urządzenie/sprzęt dostarczone w ramach umowy: </w:t>
      </w:r>
    </w:p>
    <w:p w:rsidR="0073602D" w:rsidRPr="00AE564E" w:rsidRDefault="0073602D" w:rsidP="00711904">
      <w:pPr>
        <w:widowControl w:val="0"/>
        <w:numPr>
          <w:ilvl w:val="0"/>
          <w:numId w:val="32"/>
        </w:numPr>
        <w:suppressAutoHyphens/>
        <w:autoSpaceDE w:val="0"/>
        <w:autoSpaceDN w:val="0"/>
        <w:adjustRightInd w:val="0"/>
        <w:spacing w:before="0" w:after="0"/>
        <w:ind w:left="993"/>
        <w:jc w:val="both"/>
        <w:rPr>
          <w:rFonts w:ascii="Times New Roman" w:hAnsi="Times New Roman" w:cs="Times New Roman"/>
          <w:lang w:eastAsia="ar-SA"/>
        </w:rPr>
      </w:pPr>
      <w:r w:rsidRPr="00AE564E">
        <w:rPr>
          <w:rFonts w:ascii="Times New Roman" w:hAnsi="Times New Roman" w:cs="Times New Roman"/>
          <w:lang w:eastAsia="ar-SA"/>
        </w:rPr>
        <w:t>jest nowe, kompletne, zdatne oraz dopuszczone do obrotu i używania,</w:t>
      </w:r>
    </w:p>
    <w:p w:rsidR="0073602D" w:rsidRPr="00AE564E" w:rsidRDefault="0073602D" w:rsidP="00711904">
      <w:pPr>
        <w:widowControl w:val="0"/>
        <w:numPr>
          <w:ilvl w:val="0"/>
          <w:numId w:val="32"/>
        </w:numPr>
        <w:suppressAutoHyphens/>
        <w:autoSpaceDE w:val="0"/>
        <w:autoSpaceDN w:val="0"/>
        <w:adjustRightInd w:val="0"/>
        <w:spacing w:before="0" w:after="0"/>
        <w:ind w:left="993"/>
        <w:jc w:val="both"/>
        <w:rPr>
          <w:rFonts w:ascii="Times New Roman" w:hAnsi="Times New Roman" w:cs="Times New Roman"/>
          <w:lang w:eastAsia="ar-SA"/>
        </w:rPr>
      </w:pPr>
      <w:r w:rsidRPr="00AE564E">
        <w:rPr>
          <w:rFonts w:ascii="Times New Roman" w:hAnsi="Times New Roman" w:cs="Times New Roman"/>
          <w:lang w:eastAsia="ar-SA"/>
        </w:rPr>
        <w:t xml:space="preserve">posiada wszystkie wymagane prawem certyfikaty lub dokumenty równoważne, </w:t>
      </w:r>
    </w:p>
    <w:p w:rsidR="0073602D" w:rsidRPr="00AE564E" w:rsidRDefault="0073602D" w:rsidP="00711904">
      <w:pPr>
        <w:widowControl w:val="0"/>
        <w:numPr>
          <w:ilvl w:val="0"/>
          <w:numId w:val="32"/>
        </w:numPr>
        <w:suppressAutoHyphens/>
        <w:autoSpaceDE w:val="0"/>
        <w:autoSpaceDN w:val="0"/>
        <w:adjustRightInd w:val="0"/>
        <w:spacing w:before="0" w:after="0"/>
        <w:ind w:left="993"/>
        <w:jc w:val="both"/>
        <w:rPr>
          <w:rFonts w:ascii="Times New Roman" w:hAnsi="Times New Roman" w:cs="Times New Roman"/>
          <w:lang w:eastAsia="ar-SA"/>
        </w:rPr>
      </w:pPr>
      <w:r w:rsidRPr="00AE564E">
        <w:rPr>
          <w:rFonts w:ascii="Times New Roman" w:hAnsi="Times New Roman" w:cs="Times New Roman"/>
          <w:lang w:eastAsia="ar-SA"/>
        </w:rPr>
        <w:t>jest wolne od wad,</w:t>
      </w:r>
    </w:p>
    <w:p w:rsidR="0073602D" w:rsidRPr="00310A6F" w:rsidRDefault="0073602D" w:rsidP="00711904">
      <w:pPr>
        <w:widowControl w:val="0"/>
        <w:numPr>
          <w:ilvl w:val="0"/>
          <w:numId w:val="32"/>
        </w:numPr>
        <w:suppressAutoHyphens/>
        <w:autoSpaceDE w:val="0"/>
        <w:autoSpaceDN w:val="0"/>
        <w:adjustRightInd w:val="0"/>
        <w:spacing w:before="0" w:after="0"/>
        <w:ind w:left="993"/>
        <w:jc w:val="both"/>
        <w:rPr>
          <w:rFonts w:ascii="Times New Roman" w:hAnsi="Times New Roman" w:cs="Times New Roman"/>
          <w:lang w:eastAsia="ar-SA"/>
        </w:rPr>
      </w:pPr>
      <w:r w:rsidRPr="00AE564E">
        <w:rPr>
          <w:rFonts w:ascii="Times New Roman" w:hAnsi="Times New Roman" w:cs="Times New Roman"/>
          <w:lang w:eastAsia="ar-SA"/>
        </w:rPr>
        <w:t xml:space="preserve">nie jest obciążone prawami osób trzecich oraz należnościami na rzecz Skarbu Państwa </w:t>
      </w:r>
      <w:r w:rsidRPr="00310A6F">
        <w:rPr>
          <w:rFonts w:ascii="Times New Roman" w:hAnsi="Times New Roman" w:cs="Times New Roman"/>
          <w:lang w:eastAsia="ar-SA"/>
        </w:rPr>
        <w:t xml:space="preserve">z tytułu ich sprowadzenia na polski obszar celny. </w:t>
      </w:r>
    </w:p>
    <w:p w:rsidR="0073602D" w:rsidRPr="00310A6F" w:rsidRDefault="0073602D" w:rsidP="00711904">
      <w:pPr>
        <w:widowControl w:val="0"/>
        <w:numPr>
          <w:ilvl w:val="0"/>
          <w:numId w:val="31"/>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 xml:space="preserve">Wraz z urządzeniami/sprzętem wchodzącymi w skład wyposażenia Wykonawca dostarczy Zamawiającemu: </w:t>
      </w:r>
    </w:p>
    <w:p w:rsidR="0073602D" w:rsidRPr="00310A6F" w:rsidRDefault="0073602D" w:rsidP="00711904">
      <w:pPr>
        <w:widowControl w:val="0"/>
        <w:numPr>
          <w:ilvl w:val="0"/>
          <w:numId w:val="33"/>
        </w:numPr>
        <w:suppressAutoHyphens/>
        <w:autoSpaceDE w:val="0"/>
        <w:autoSpaceDN w:val="0"/>
        <w:adjustRightInd w:val="0"/>
        <w:spacing w:before="0" w:after="0"/>
        <w:ind w:left="993"/>
        <w:jc w:val="both"/>
        <w:rPr>
          <w:rFonts w:ascii="Times New Roman" w:hAnsi="Times New Roman" w:cs="Times New Roman"/>
          <w:lang w:eastAsia="ar-SA"/>
        </w:rPr>
      </w:pPr>
      <w:r w:rsidRPr="00310A6F">
        <w:rPr>
          <w:rFonts w:ascii="Times New Roman" w:hAnsi="Times New Roman" w:cs="Times New Roman"/>
          <w:lang w:eastAsia="ar-SA"/>
        </w:rPr>
        <w:t>instrukcję obsługi dostarczonego wyposażenia/urządzenia/sprzętu,</w:t>
      </w:r>
    </w:p>
    <w:p w:rsidR="0073602D" w:rsidRPr="00310A6F" w:rsidRDefault="0073602D" w:rsidP="00711904">
      <w:pPr>
        <w:widowControl w:val="0"/>
        <w:numPr>
          <w:ilvl w:val="0"/>
          <w:numId w:val="33"/>
        </w:numPr>
        <w:suppressAutoHyphens/>
        <w:autoSpaceDE w:val="0"/>
        <w:autoSpaceDN w:val="0"/>
        <w:adjustRightInd w:val="0"/>
        <w:spacing w:before="0" w:after="0"/>
        <w:ind w:left="993"/>
        <w:jc w:val="both"/>
        <w:rPr>
          <w:rFonts w:ascii="Times New Roman" w:hAnsi="Times New Roman" w:cs="Times New Roman"/>
          <w:lang w:eastAsia="ar-SA"/>
        </w:rPr>
      </w:pPr>
      <w:r w:rsidRPr="00310A6F">
        <w:rPr>
          <w:rFonts w:ascii="Times New Roman" w:hAnsi="Times New Roman" w:cs="Times New Roman"/>
          <w:lang w:eastAsia="ar-SA"/>
        </w:rPr>
        <w:t xml:space="preserve">dokumenty określające częstość przeglądów technicznych lub innych okresowo powtarzanych czynności serwisowych zalecanych przez producenta dostarczonych urządzeń/sprzętu, </w:t>
      </w:r>
    </w:p>
    <w:p w:rsidR="0073602D" w:rsidRPr="00310A6F" w:rsidRDefault="0073602D" w:rsidP="00711904">
      <w:pPr>
        <w:widowControl w:val="0"/>
        <w:numPr>
          <w:ilvl w:val="0"/>
          <w:numId w:val="33"/>
        </w:numPr>
        <w:suppressAutoHyphens/>
        <w:autoSpaceDE w:val="0"/>
        <w:autoSpaceDN w:val="0"/>
        <w:adjustRightInd w:val="0"/>
        <w:spacing w:before="0" w:after="0"/>
        <w:ind w:left="993"/>
        <w:jc w:val="both"/>
        <w:rPr>
          <w:rFonts w:ascii="Times New Roman" w:hAnsi="Times New Roman" w:cs="Times New Roman"/>
          <w:lang w:eastAsia="ar-SA"/>
        </w:rPr>
      </w:pPr>
      <w:r w:rsidRPr="00310A6F">
        <w:rPr>
          <w:rFonts w:ascii="Times New Roman" w:hAnsi="Times New Roman" w:cs="Times New Roman"/>
          <w:lang w:eastAsia="ar-SA"/>
        </w:rPr>
        <w:t>wykaz dostawców części zamiennych, zużywalnych i materiałów eksploatacyjnych,</w:t>
      </w:r>
    </w:p>
    <w:p w:rsidR="0073602D" w:rsidRPr="00310A6F" w:rsidRDefault="0073602D" w:rsidP="00711904">
      <w:pPr>
        <w:widowControl w:val="0"/>
        <w:numPr>
          <w:ilvl w:val="0"/>
          <w:numId w:val="33"/>
        </w:numPr>
        <w:suppressAutoHyphens/>
        <w:autoSpaceDE w:val="0"/>
        <w:autoSpaceDN w:val="0"/>
        <w:adjustRightInd w:val="0"/>
        <w:spacing w:before="0" w:after="0"/>
        <w:ind w:left="993"/>
        <w:jc w:val="both"/>
        <w:rPr>
          <w:rFonts w:ascii="Times New Roman" w:hAnsi="Times New Roman" w:cs="Times New Roman"/>
          <w:lang w:eastAsia="ar-SA"/>
        </w:rPr>
      </w:pPr>
      <w:r w:rsidRPr="00310A6F">
        <w:rPr>
          <w:rFonts w:ascii="Times New Roman" w:hAnsi="Times New Roman" w:cs="Times New Roman"/>
          <w:lang w:eastAsia="ar-SA"/>
        </w:rPr>
        <w:t xml:space="preserve">wykaz podmiotów upoważnionych do wykonywania czynności serwisowych tj. napraw i przeglądów technicznych i innych czynności zalecanych przez producenta. </w:t>
      </w:r>
    </w:p>
    <w:p w:rsidR="0073602D" w:rsidRPr="00310A6F" w:rsidRDefault="0073602D" w:rsidP="00711904">
      <w:pPr>
        <w:widowControl w:val="0"/>
        <w:numPr>
          <w:ilvl w:val="0"/>
          <w:numId w:val="31"/>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 xml:space="preserve">Wszystkie dokumenty wymienione w ust. 2 zostaną dostarczone Zamawiającemu w języku polskim. </w:t>
      </w:r>
    </w:p>
    <w:p w:rsidR="0073602D" w:rsidRPr="00310A6F" w:rsidRDefault="0073602D" w:rsidP="00711904">
      <w:pPr>
        <w:widowControl w:val="0"/>
        <w:numPr>
          <w:ilvl w:val="0"/>
          <w:numId w:val="31"/>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 xml:space="preserve">Odpowiedzialność z tytułu gwarancji obejmuje wszelkie wady </w:t>
      </w:r>
      <w:r w:rsidRPr="00310A6F">
        <w:rPr>
          <w:rFonts w:ascii="Times New Roman" w:hAnsi="Times New Roman" w:cs="Times New Roman"/>
        </w:rPr>
        <w:lastRenderedPageBreak/>
        <w:t xml:space="preserve">wyposażenia/urządzenia/sprzętu niewynikające z winy Zamawiającego i niespowodowane zdarzeniami losowymi. </w:t>
      </w:r>
    </w:p>
    <w:p w:rsidR="0073602D" w:rsidRPr="00310A6F" w:rsidRDefault="0073602D" w:rsidP="00711904">
      <w:pPr>
        <w:widowControl w:val="0"/>
        <w:numPr>
          <w:ilvl w:val="0"/>
          <w:numId w:val="31"/>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 xml:space="preserve">W okresie gwarancji, Wykonawca jest zobowiązany dokonać nieodpłatnych napraw albo wymiany wyposażenia/urządzenia/sprzętu lub poszczególnych części wyposażenia/urządzenia/sprzętu także w przypadku, gdy konieczność naprawy lub wymiany jest wynikiem eksploatacyjnego zużycia wyposażenia/urządzenia/sprzętu lub jego części. </w:t>
      </w:r>
    </w:p>
    <w:p w:rsidR="0073602D" w:rsidRPr="00F5244D" w:rsidRDefault="0073602D" w:rsidP="00F5244D">
      <w:pPr>
        <w:widowControl w:val="0"/>
        <w:numPr>
          <w:ilvl w:val="0"/>
          <w:numId w:val="31"/>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W ramach gwarancji Wykonawca zapewni nieodpłatne wykonanie usług serwisowych dla urządzeń/sprzętu dostarczonych w ramach wyposażenia zgodnie z wytycznymi producentów w terminie</w:t>
      </w:r>
      <w:r w:rsidR="00D34AF9">
        <w:rPr>
          <w:rFonts w:ascii="Times New Roman" w:hAnsi="Times New Roman" w:cs="Times New Roman"/>
        </w:rPr>
        <w:t xml:space="preserve"> wskazanym przez Z</w:t>
      </w:r>
      <w:r w:rsidR="00F5244D">
        <w:rPr>
          <w:rFonts w:ascii="Times New Roman" w:hAnsi="Times New Roman" w:cs="Times New Roman"/>
        </w:rPr>
        <w:t>amawiającego</w:t>
      </w:r>
      <w:r w:rsidR="00D460BD" w:rsidRPr="00F5244D">
        <w:rPr>
          <w:rFonts w:ascii="Times New Roman" w:hAnsi="Times New Roman" w:cs="Times New Roman"/>
        </w:rPr>
        <w:t>.</w:t>
      </w:r>
    </w:p>
    <w:p w:rsidR="0073602D" w:rsidRPr="00310A6F" w:rsidRDefault="0073602D" w:rsidP="00711904">
      <w:pPr>
        <w:widowControl w:val="0"/>
        <w:numPr>
          <w:ilvl w:val="0"/>
          <w:numId w:val="31"/>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Okres gwarancji ulega przedłużeniu o pełny okres niesprawności urządzenia/sprzętu dostarczonego w ramach wyposażenia, a w przypadku wymiany urządzenia/sprzętu lub naprawy istotnego elementu biegnie na nowo od dnia wymiany lub usunięcia wady.</w:t>
      </w:r>
    </w:p>
    <w:p w:rsidR="0073602D" w:rsidRPr="00310A6F" w:rsidRDefault="0073602D" w:rsidP="00711904">
      <w:pPr>
        <w:widowControl w:val="0"/>
        <w:numPr>
          <w:ilvl w:val="0"/>
          <w:numId w:val="31"/>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Przeglądy techniczne w okresie gwarancji będą przeprowadzane w ramach wynagrodzenia określonego w niniejszej umowie i realizowane przez</w:t>
      </w:r>
      <w:r w:rsidR="00D460BD" w:rsidRPr="00310A6F">
        <w:rPr>
          <w:rFonts w:ascii="Times New Roman" w:hAnsi="Times New Roman" w:cs="Times New Roman"/>
        </w:rPr>
        <w:t xml:space="preserve"> podmiot, o którym mowa w ust. 2</w:t>
      </w:r>
      <w:r w:rsidRPr="00310A6F">
        <w:rPr>
          <w:rFonts w:ascii="Times New Roman" w:hAnsi="Times New Roman" w:cs="Times New Roman"/>
        </w:rPr>
        <w:t xml:space="preserve"> pkt d) w ilości zalecanej przez producenta, ale nie rzadziej niż jeden raz w roku. </w:t>
      </w:r>
    </w:p>
    <w:p w:rsidR="0073602D" w:rsidRPr="00310A6F" w:rsidRDefault="0073602D" w:rsidP="00711904">
      <w:pPr>
        <w:widowControl w:val="0"/>
        <w:numPr>
          <w:ilvl w:val="0"/>
          <w:numId w:val="31"/>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 xml:space="preserve">Wykonawca gwarantuje wykonanie przeglądu technicznego w terminie 10 dni roboczych od chwili zgłoszenia. </w:t>
      </w:r>
    </w:p>
    <w:p w:rsidR="0073602D" w:rsidRPr="00310A6F" w:rsidRDefault="0073602D" w:rsidP="00711904">
      <w:pPr>
        <w:widowControl w:val="0"/>
        <w:numPr>
          <w:ilvl w:val="0"/>
          <w:numId w:val="31"/>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 xml:space="preserve">Wykonawca odpowiada za wyposażenie/urządzenie/sprzęt zamontowane i eksploatowane do czasu podpisania przez Zamawiającego bez zastrzeżeń protokołu odbioru końcowego przedmiotu umowy. </w:t>
      </w:r>
    </w:p>
    <w:p w:rsidR="0073602D" w:rsidRPr="00310A6F" w:rsidRDefault="0073602D" w:rsidP="00711904">
      <w:pPr>
        <w:widowControl w:val="0"/>
        <w:numPr>
          <w:ilvl w:val="0"/>
          <w:numId w:val="31"/>
        </w:numPr>
        <w:autoSpaceDE w:val="0"/>
        <w:autoSpaceDN w:val="0"/>
        <w:spacing w:before="0" w:after="0"/>
        <w:ind w:right="28"/>
        <w:jc w:val="both"/>
        <w:rPr>
          <w:rFonts w:ascii="Times New Roman" w:hAnsi="Times New Roman" w:cs="Times New Roman"/>
        </w:rPr>
      </w:pPr>
      <w:r w:rsidRPr="00310A6F">
        <w:rPr>
          <w:rFonts w:ascii="Times New Roman" w:hAnsi="Times New Roman" w:cs="Times New Roman"/>
        </w:rPr>
        <w:t>Okres rękojmi za wady dotyczący wyposażenie/urządzenia/sprzętu jest równy okresowi gwarancji dotyczącej wyposażenia/urządzenia/sprzętu.</w:t>
      </w:r>
    </w:p>
    <w:p w:rsidR="00D460BD" w:rsidRDefault="00D460BD" w:rsidP="00346148">
      <w:pPr>
        <w:pStyle w:val="Akapitzlist"/>
        <w:numPr>
          <w:ilvl w:val="0"/>
          <w:numId w:val="31"/>
        </w:numPr>
      </w:pPr>
      <w:r w:rsidRPr="00A7548D">
        <w:t>Zgłoszenia wad i usterek Zamawiający dokonuje telef</w:t>
      </w:r>
      <w:r>
        <w:t xml:space="preserve">onicznie na nr:……………………………….. </w:t>
      </w:r>
      <w:r w:rsidRPr="00A7548D">
        <w:t>lub pocztą elektroniczną na adres ...................................</w:t>
      </w:r>
    </w:p>
    <w:p w:rsidR="00F150A3" w:rsidRPr="00F150A3" w:rsidRDefault="00F150A3" w:rsidP="00F150A3">
      <w:pPr>
        <w:spacing w:line="276" w:lineRule="auto"/>
        <w:rPr>
          <w:rFonts w:ascii="Times New Roman" w:hAnsi="Times New Roman" w:cs="Times New Roman"/>
        </w:rPr>
      </w:pPr>
    </w:p>
    <w:p w:rsidR="00F150A3" w:rsidRPr="000C7131" w:rsidRDefault="00D460BD" w:rsidP="000C7131">
      <w:pPr>
        <w:spacing w:line="276" w:lineRule="auto"/>
        <w:jc w:val="center"/>
        <w:rPr>
          <w:rFonts w:ascii="Times New Roman" w:hAnsi="Times New Roman" w:cs="Times New Roman"/>
          <w:b/>
        </w:rPr>
      </w:pPr>
      <w:r>
        <w:rPr>
          <w:rFonts w:ascii="Times New Roman" w:hAnsi="Times New Roman" w:cs="Times New Roman"/>
          <w:b/>
        </w:rPr>
        <w:t>§ 13</w:t>
      </w:r>
    </w:p>
    <w:p w:rsidR="00F150A3" w:rsidRPr="000C7131" w:rsidRDefault="00F150A3" w:rsidP="000C7131">
      <w:pPr>
        <w:spacing w:line="276" w:lineRule="auto"/>
        <w:jc w:val="center"/>
        <w:rPr>
          <w:rFonts w:ascii="Times New Roman" w:hAnsi="Times New Roman" w:cs="Times New Roman"/>
          <w:b/>
        </w:rPr>
      </w:pPr>
      <w:r w:rsidRPr="000C7131">
        <w:rPr>
          <w:rFonts w:ascii="Times New Roman" w:hAnsi="Times New Roman" w:cs="Times New Roman"/>
          <w:b/>
        </w:rPr>
        <w:t>ROZSTRZYGANIE SPORÓW</w:t>
      </w:r>
    </w:p>
    <w:p w:rsidR="001F2425" w:rsidRDefault="00F150A3" w:rsidP="00D34AF9">
      <w:pPr>
        <w:pStyle w:val="Akapitzlist"/>
        <w:numPr>
          <w:ilvl w:val="0"/>
          <w:numId w:val="17"/>
        </w:numPr>
        <w:ind w:left="426" w:hanging="426"/>
      </w:pPr>
      <w:r w:rsidRPr="001F2425">
        <w:t>Wszystkie problemy i sprawy sporne wynikające z umowy, dla których strony nie znajdą polubownego rozwiązania, będą rozstrzygane zgodnie z przepisami prawa przez Sąd powszechny w Krakowie.</w:t>
      </w:r>
    </w:p>
    <w:p w:rsidR="00F150A3" w:rsidRPr="00D34AF9" w:rsidRDefault="00F150A3" w:rsidP="00D34AF9">
      <w:pPr>
        <w:pStyle w:val="Akapitzlist"/>
        <w:numPr>
          <w:ilvl w:val="0"/>
          <w:numId w:val="17"/>
        </w:numPr>
        <w:ind w:left="426" w:hanging="426"/>
      </w:pPr>
      <w:r w:rsidRPr="001F2425">
        <w:t>W sprawach nieuregulowanych umową mają zastosowani</w:t>
      </w:r>
      <w:r w:rsidR="001F2425">
        <w:t>e przepisy ustawy Prawo Zamówień</w:t>
      </w:r>
      <w:r w:rsidRPr="001F2425">
        <w:t xml:space="preserve"> Publicznych, kodeksu cywilnego oraz ustawy Prawo budowlane.</w:t>
      </w:r>
    </w:p>
    <w:p w:rsidR="00F5244D" w:rsidRPr="00F150A3" w:rsidRDefault="00F5244D" w:rsidP="00F150A3">
      <w:pPr>
        <w:spacing w:line="276" w:lineRule="auto"/>
        <w:rPr>
          <w:rFonts w:ascii="Times New Roman" w:hAnsi="Times New Roman" w:cs="Times New Roman"/>
        </w:rPr>
      </w:pPr>
    </w:p>
    <w:p w:rsidR="00F150A3" w:rsidRPr="001F2425" w:rsidRDefault="00D460BD" w:rsidP="001F2425">
      <w:pPr>
        <w:spacing w:line="276" w:lineRule="auto"/>
        <w:jc w:val="center"/>
        <w:rPr>
          <w:rFonts w:ascii="Times New Roman" w:hAnsi="Times New Roman" w:cs="Times New Roman"/>
          <w:b/>
        </w:rPr>
      </w:pPr>
      <w:r>
        <w:rPr>
          <w:rFonts w:ascii="Times New Roman" w:hAnsi="Times New Roman" w:cs="Times New Roman"/>
          <w:b/>
        </w:rPr>
        <w:t>§14</w:t>
      </w:r>
    </w:p>
    <w:p w:rsidR="00F150A3" w:rsidRPr="001F2425" w:rsidRDefault="00F150A3" w:rsidP="001F2425">
      <w:pPr>
        <w:spacing w:line="276" w:lineRule="auto"/>
        <w:jc w:val="center"/>
        <w:rPr>
          <w:rFonts w:ascii="Times New Roman" w:hAnsi="Times New Roman" w:cs="Times New Roman"/>
          <w:b/>
        </w:rPr>
      </w:pPr>
      <w:r w:rsidRPr="001F2425">
        <w:rPr>
          <w:rFonts w:ascii="Times New Roman" w:hAnsi="Times New Roman" w:cs="Times New Roman"/>
          <w:b/>
        </w:rPr>
        <w:t>ZMIANY LUB UZUPEŁNIENIA</w:t>
      </w:r>
    </w:p>
    <w:p w:rsidR="001F2425" w:rsidRDefault="001F2425" w:rsidP="00346148">
      <w:pPr>
        <w:pStyle w:val="Akapitzlist"/>
        <w:numPr>
          <w:ilvl w:val="0"/>
          <w:numId w:val="18"/>
        </w:numPr>
      </w:pPr>
      <w:r>
        <w:t>Zmiana postanowień zawartej umowy może nastąpić</w:t>
      </w:r>
      <w:r w:rsidR="00F150A3" w:rsidRPr="001F2425">
        <w:t xml:space="preserve"> za zgodą obu stron wyrażoną na piśmie pod rygorem nieważności takiej zmiany.</w:t>
      </w:r>
    </w:p>
    <w:p w:rsidR="00F150A3" w:rsidRPr="001F2425" w:rsidRDefault="001F2425" w:rsidP="00346148">
      <w:pPr>
        <w:pStyle w:val="Akapitzlist"/>
        <w:numPr>
          <w:ilvl w:val="0"/>
          <w:numId w:val="18"/>
        </w:numPr>
      </w:pPr>
      <w:r>
        <w:t>Zakazuje się zmian postanowień</w:t>
      </w:r>
      <w:r w:rsidR="00F150A3" w:rsidRPr="001F2425">
        <w:t xml:space="preserve"> zawartej umowy oraz</w:t>
      </w:r>
      <w:r>
        <w:t xml:space="preserve"> wprowadzenie nowych postanowień</w:t>
      </w:r>
      <w:r w:rsidR="00F150A3" w:rsidRPr="001F2425">
        <w:t xml:space="preserve"> do umowy, niekorzystnych dla Zamawiającego, jeżeli przy ich </w:t>
      </w:r>
      <w:r>
        <w:t>uwzględnieniu należałoby zmienić treść</w:t>
      </w:r>
      <w:r w:rsidR="00F150A3" w:rsidRPr="001F2425">
        <w:t xml:space="preserve"> oferty, na podstawie, której dokonano wyboru Wykonawcy chyba, że zmiany te zostały przewidziane w treści umowy.</w:t>
      </w:r>
    </w:p>
    <w:p w:rsidR="001F2425" w:rsidRPr="00F150A3" w:rsidRDefault="001F2425" w:rsidP="00F150A3">
      <w:pPr>
        <w:spacing w:line="276" w:lineRule="auto"/>
        <w:rPr>
          <w:rFonts w:ascii="Times New Roman" w:hAnsi="Times New Roman" w:cs="Times New Roman"/>
        </w:rPr>
      </w:pPr>
    </w:p>
    <w:p w:rsidR="00F150A3" w:rsidRPr="001F2425" w:rsidRDefault="00D460BD" w:rsidP="001F2425">
      <w:pPr>
        <w:spacing w:line="276" w:lineRule="auto"/>
        <w:jc w:val="center"/>
        <w:rPr>
          <w:rFonts w:ascii="Times New Roman" w:hAnsi="Times New Roman" w:cs="Times New Roman"/>
          <w:b/>
        </w:rPr>
      </w:pPr>
      <w:r>
        <w:rPr>
          <w:rFonts w:ascii="Times New Roman" w:hAnsi="Times New Roman" w:cs="Times New Roman"/>
          <w:b/>
        </w:rPr>
        <w:t>§15</w:t>
      </w:r>
    </w:p>
    <w:p w:rsidR="00F150A3" w:rsidRPr="001F2425" w:rsidRDefault="00F150A3" w:rsidP="001F2425">
      <w:pPr>
        <w:spacing w:line="276" w:lineRule="auto"/>
        <w:jc w:val="center"/>
        <w:rPr>
          <w:rFonts w:ascii="Times New Roman" w:hAnsi="Times New Roman" w:cs="Times New Roman"/>
          <w:b/>
        </w:rPr>
      </w:pPr>
      <w:r w:rsidRPr="001F2425">
        <w:rPr>
          <w:rFonts w:ascii="Times New Roman" w:hAnsi="Times New Roman" w:cs="Times New Roman"/>
          <w:b/>
        </w:rPr>
        <w:t>ROBOTY DODATKOWE</w:t>
      </w:r>
    </w:p>
    <w:p w:rsidR="001F2425" w:rsidRDefault="00F150A3" w:rsidP="00346148">
      <w:pPr>
        <w:pStyle w:val="Akapitzlist"/>
        <w:numPr>
          <w:ilvl w:val="0"/>
          <w:numId w:val="19"/>
        </w:numPr>
      </w:pPr>
      <w:r w:rsidRPr="001F2425">
        <w:t>W przypadku konieczności wykonania robót dodatkowych Wy</w:t>
      </w:r>
      <w:r w:rsidR="001F2425">
        <w:t>konawca zobowiązany jest wykonać</w:t>
      </w:r>
      <w:r w:rsidRPr="001F2425">
        <w:t xml:space="preserve"> je na podstawie aneksu do niniejszej umowy, przy czym wylicze</w:t>
      </w:r>
      <w:r w:rsidR="001F2425">
        <w:t>nie wartości tych robót musi być</w:t>
      </w:r>
      <w:r w:rsidRPr="001F2425">
        <w:t xml:space="preserve"> oparte na cenach jednostkowych i nośnikach cenotwórczych (stawka za roboczogodzinę, koszty ogólne, zysk i inne narzuty) przyjętych w kosztorysie Wykonawcy, o którym mowa w §2 ust. 1 pkt b).</w:t>
      </w:r>
    </w:p>
    <w:p w:rsidR="001F2425" w:rsidRDefault="00F150A3" w:rsidP="00346148">
      <w:pPr>
        <w:pStyle w:val="Akapitzlist"/>
        <w:numPr>
          <w:ilvl w:val="0"/>
          <w:numId w:val="19"/>
        </w:numPr>
      </w:pPr>
      <w:r w:rsidRPr="001F2425">
        <w:t>W przypadku, gdy Wykonawca przystąpi do wykonania robót dodatkowych bez ustalenia ich zakresu i wynagrodzenia w formie określonej w ust.</w:t>
      </w:r>
      <w:r w:rsidR="001F2425">
        <w:t xml:space="preserve"> 1, Zamawiający ma prawo odmówić zapłaty za wykonane prace i przejąć je na własność.</w:t>
      </w:r>
    </w:p>
    <w:p w:rsidR="001F2425" w:rsidRDefault="00F150A3" w:rsidP="00346148">
      <w:pPr>
        <w:pStyle w:val="Akapitzlist"/>
        <w:numPr>
          <w:ilvl w:val="0"/>
          <w:numId w:val="19"/>
        </w:numPr>
      </w:pPr>
      <w:r w:rsidRPr="001F2425">
        <w:t xml:space="preserve">Poprzez roboty dodatkowe rozumie się roboty wykraczające poza zakres przedmiotu umowy </w:t>
      </w:r>
      <w:r w:rsidR="001F2425" w:rsidRPr="001F2425">
        <w:t xml:space="preserve"> nie będące niezbędnymi do osiągnięcia</w:t>
      </w:r>
      <w:r w:rsidR="001F2425">
        <w:t xml:space="preserve"> rezultatu przez Zamawiającego.</w:t>
      </w:r>
    </w:p>
    <w:p w:rsidR="00F150A3" w:rsidRPr="001F2425" w:rsidRDefault="00F150A3" w:rsidP="00346148">
      <w:pPr>
        <w:pStyle w:val="Akapitzlist"/>
        <w:numPr>
          <w:ilvl w:val="0"/>
          <w:numId w:val="19"/>
        </w:numPr>
      </w:pPr>
      <w:r w:rsidRPr="001F2425">
        <w:t>Dopuszcza się stosowanie cen jednostkowych materiałów na podstawie cen średnich publikowanych w wydawnictwach branżowych (np. SEKOCENBUD, Orgbud, Intercenbud, itp.) dla województwa małopolskiego (miasto Kraków), aktualnych w miesiącu poprzedzającym miesiąc, w którym kalkulacja jest sporządzana.</w:t>
      </w:r>
    </w:p>
    <w:p w:rsidR="00F150A3" w:rsidRPr="00F150A3" w:rsidRDefault="00F150A3" w:rsidP="00F150A3">
      <w:pPr>
        <w:spacing w:line="276" w:lineRule="auto"/>
        <w:rPr>
          <w:rFonts w:ascii="Times New Roman" w:hAnsi="Times New Roman" w:cs="Times New Roman"/>
        </w:rPr>
      </w:pPr>
      <w:r w:rsidRPr="00F150A3">
        <w:rPr>
          <w:rFonts w:ascii="Times New Roman" w:hAnsi="Times New Roman" w:cs="Times New Roman"/>
        </w:rPr>
        <w:t xml:space="preserve"> </w:t>
      </w:r>
    </w:p>
    <w:p w:rsidR="00F150A3" w:rsidRPr="00C44B57" w:rsidRDefault="00D460BD" w:rsidP="001F2425">
      <w:pPr>
        <w:spacing w:line="276" w:lineRule="auto"/>
        <w:jc w:val="center"/>
        <w:rPr>
          <w:rFonts w:ascii="Times New Roman" w:hAnsi="Times New Roman" w:cs="Times New Roman"/>
          <w:b/>
        </w:rPr>
      </w:pPr>
      <w:r w:rsidRPr="00C44B57">
        <w:rPr>
          <w:rFonts w:ascii="Times New Roman" w:hAnsi="Times New Roman" w:cs="Times New Roman"/>
          <w:b/>
        </w:rPr>
        <w:t>§ 16</w:t>
      </w:r>
    </w:p>
    <w:p w:rsidR="00F150A3" w:rsidRPr="00C44B57" w:rsidRDefault="00F150A3" w:rsidP="001F2425">
      <w:pPr>
        <w:spacing w:line="276" w:lineRule="auto"/>
        <w:jc w:val="center"/>
        <w:rPr>
          <w:rFonts w:ascii="Times New Roman" w:hAnsi="Times New Roman" w:cs="Times New Roman"/>
          <w:b/>
        </w:rPr>
      </w:pPr>
      <w:r w:rsidRPr="00C44B57">
        <w:rPr>
          <w:rFonts w:ascii="Times New Roman" w:hAnsi="Times New Roman" w:cs="Times New Roman"/>
          <w:b/>
        </w:rPr>
        <w:t>PODWYKONAWSTWO</w:t>
      </w:r>
    </w:p>
    <w:p w:rsidR="00D460BD" w:rsidRPr="00C44B57" w:rsidRDefault="00D460BD" w:rsidP="00711904">
      <w:pPr>
        <w:widowControl w:val="0"/>
        <w:numPr>
          <w:ilvl w:val="0"/>
          <w:numId w:val="35"/>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Wykonawca będzie wykonywał wszelkie roboty związane z realizacją Umowy siłami własnymi lub za pomocą podwykonawców lub dalszych podwykonawców.</w:t>
      </w:r>
    </w:p>
    <w:p w:rsidR="00D460BD" w:rsidRPr="00C44B57" w:rsidRDefault="00D460BD" w:rsidP="00711904">
      <w:pPr>
        <w:widowControl w:val="0"/>
        <w:numPr>
          <w:ilvl w:val="0"/>
          <w:numId w:val="35"/>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Wykonawca, zamierzający zawrzeć umowę o podwykonawstwo, której przedmiotem są roboty budowlane, jest obowiązany, w trakcie realizacji zamówienia publicznego na roboty budowlane, do przedłożenia Zamawiającemu projektu tej umowy. Poświadczona za zgodność z oryginałem kopia zawartej umowy o podwykonawstwo, której przedmiotem są roboty budowlane i jej zmiany winny być przedstawione Zamawiającemu w terminie do 3 dni od jej zawarcia, bądź od zawarcia aneksu do Umowy.</w:t>
      </w:r>
    </w:p>
    <w:p w:rsidR="00D460BD" w:rsidRPr="00C44B57" w:rsidRDefault="00D460BD" w:rsidP="00711904">
      <w:pPr>
        <w:widowControl w:val="0"/>
        <w:numPr>
          <w:ilvl w:val="0"/>
          <w:numId w:val="35"/>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Umowa Wykonawcy z Podwykonawcą:</w:t>
      </w:r>
    </w:p>
    <w:p w:rsidR="00D460BD" w:rsidRPr="00C44B57" w:rsidRDefault="00D460BD" w:rsidP="00711904">
      <w:pPr>
        <w:widowControl w:val="0"/>
        <w:numPr>
          <w:ilvl w:val="0"/>
          <w:numId w:val="36"/>
        </w:numPr>
        <w:suppressAutoHyphens/>
        <w:autoSpaceDE w:val="0"/>
        <w:autoSpaceDN w:val="0"/>
        <w:adjustRightInd w:val="0"/>
        <w:spacing w:before="0" w:after="0"/>
        <w:ind w:left="993"/>
        <w:rPr>
          <w:rFonts w:ascii="Times New Roman" w:hAnsi="Times New Roman" w:cs="Times New Roman"/>
          <w:lang w:eastAsia="ar-SA"/>
        </w:rPr>
      </w:pPr>
      <w:r w:rsidRPr="00C44B57">
        <w:rPr>
          <w:rFonts w:ascii="Times New Roman" w:hAnsi="Times New Roman" w:cs="Times New Roman"/>
          <w:lang w:eastAsia="ar-SA"/>
        </w:rPr>
        <w:t xml:space="preserve">Zawierać będzie w szczególności postanowienia dotyczące: </w:t>
      </w:r>
    </w:p>
    <w:p w:rsidR="00D460BD" w:rsidRPr="00C44B57" w:rsidRDefault="00D460BD" w:rsidP="00711904">
      <w:pPr>
        <w:widowControl w:val="0"/>
        <w:numPr>
          <w:ilvl w:val="4"/>
          <w:numId w:val="37"/>
        </w:numPr>
        <w:suppressAutoHyphens/>
        <w:autoSpaceDE w:val="0"/>
        <w:autoSpaceDN w:val="0"/>
        <w:spacing w:before="0" w:after="0"/>
        <w:ind w:left="1276"/>
        <w:jc w:val="both"/>
        <w:rPr>
          <w:rFonts w:ascii="Times New Roman" w:hAnsi="Times New Roman" w:cs="Times New Roman"/>
          <w:noProof/>
          <w:lang w:eastAsia="ar-SA"/>
        </w:rPr>
      </w:pPr>
      <w:r w:rsidRPr="00C44B57">
        <w:rPr>
          <w:rFonts w:ascii="Times New Roman" w:hAnsi="Times New Roman" w:cs="Times New Roman"/>
          <w:noProof/>
          <w:lang w:eastAsia="ar-SA"/>
        </w:rPr>
        <w:t>zakresu prac przewidzianego do wykonania, zgodnie z dokumentacją i zobowiązaniami Wykonawcy,</w:t>
      </w:r>
    </w:p>
    <w:p w:rsidR="00D460BD" w:rsidRPr="00C44B57" w:rsidRDefault="00D460BD" w:rsidP="00711904">
      <w:pPr>
        <w:widowControl w:val="0"/>
        <w:numPr>
          <w:ilvl w:val="4"/>
          <w:numId w:val="37"/>
        </w:numPr>
        <w:suppressAutoHyphens/>
        <w:autoSpaceDE w:val="0"/>
        <w:autoSpaceDN w:val="0"/>
        <w:spacing w:before="0" w:after="0"/>
        <w:ind w:left="1276"/>
        <w:jc w:val="both"/>
        <w:rPr>
          <w:rFonts w:ascii="Times New Roman" w:hAnsi="Times New Roman" w:cs="Times New Roman"/>
          <w:noProof/>
          <w:lang w:eastAsia="ar-SA"/>
        </w:rPr>
      </w:pPr>
      <w:r w:rsidRPr="00C44B57">
        <w:rPr>
          <w:rFonts w:ascii="Times New Roman" w:hAnsi="Times New Roman" w:cs="Times New Roman"/>
          <w:noProof/>
          <w:lang w:eastAsia="ar-SA"/>
        </w:rPr>
        <w:t>terminów realizacji prac, zgodnych z niniejsza umową,</w:t>
      </w:r>
    </w:p>
    <w:p w:rsidR="00D460BD" w:rsidRPr="00C44B57" w:rsidRDefault="00D460BD" w:rsidP="00711904">
      <w:pPr>
        <w:widowControl w:val="0"/>
        <w:numPr>
          <w:ilvl w:val="4"/>
          <w:numId w:val="37"/>
        </w:numPr>
        <w:suppressAutoHyphens/>
        <w:autoSpaceDE w:val="0"/>
        <w:autoSpaceDN w:val="0"/>
        <w:spacing w:before="0" w:after="0"/>
        <w:ind w:left="1276"/>
        <w:jc w:val="both"/>
        <w:rPr>
          <w:rFonts w:ascii="Times New Roman" w:hAnsi="Times New Roman" w:cs="Times New Roman"/>
          <w:noProof/>
          <w:lang w:eastAsia="ar-SA"/>
        </w:rPr>
      </w:pPr>
      <w:r w:rsidRPr="00C44B57">
        <w:rPr>
          <w:rFonts w:ascii="Times New Roman" w:hAnsi="Times New Roman" w:cs="Times New Roman"/>
          <w:noProof/>
          <w:lang w:eastAsia="ar-SA"/>
        </w:rPr>
        <w:t>wynagrodzenia w kwocie nie przewyższającej</w:t>
      </w:r>
      <w:r w:rsidRPr="00C44B57">
        <w:rPr>
          <w:rFonts w:ascii="Times New Roman" w:hAnsi="Times New Roman" w:cs="Times New Roman"/>
          <w:noProof/>
          <w:lang w:eastAsia="x-none"/>
        </w:rPr>
        <w:t xml:space="preserve"> wynagrodzenia należnego samemu Wykonawcy za powierzoną do wykonania Podwykonawcy część zamówienia, a wynikającego z treści złożonej oferty,</w:t>
      </w:r>
    </w:p>
    <w:p w:rsidR="00D460BD" w:rsidRPr="00C44B57" w:rsidRDefault="00D460BD" w:rsidP="00711904">
      <w:pPr>
        <w:widowControl w:val="0"/>
        <w:numPr>
          <w:ilvl w:val="4"/>
          <w:numId w:val="37"/>
        </w:numPr>
        <w:suppressAutoHyphens/>
        <w:autoSpaceDE w:val="0"/>
        <w:autoSpaceDN w:val="0"/>
        <w:spacing w:before="0" w:after="0"/>
        <w:ind w:left="1276"/>
        <w:jc w:val="both"/>
        <w:rPr>
          <w:rFonts w:ascii="Times New Roman" w:hAnsi="Times New Roman" w:cs="Times New Roman"/>
          <w:noProof/>
          <w:lang w:eastAsia="ar-SA"/>
        </w:rPr>
      </w:pPr>
      <w:r w:rsidRPr="00C44B57">
        <w:rPr>
          <w:rFonts w:ascii="Times New Roman" w:hAnsi="Times New Roman" w:cs="Times New Roman"/>
          <w:noProof/>
          <w:lang w:eastAsia="ar-SA"/>
        </w:rPr>
        <w:t xml:space="preserve">termin płatności wynagrodzenia na rzecz Podwykonawcy przewidziany w umowie o podwykonawstwo nie może być dłuższy </w:t>
      </w:r>
      <w:r w:rsidRPr="00D46D0C">
        <w:rPr>
          <w:rFonts w:ascii="Times New Roman" w:hAnsi="Times New Roman" w:cs="Times New Roman"/>
          <w:noProof/>
          <w:lang w:eastAsia="ar-SA"/>
        </w:rPr>
        <w:t xml:space="preserve">niż </w:t>
      </w:r>
      <w:r w:rsidR="00F5244D" w:rsidRPr="00D46D0C">
        <w:rPr>
          <w:rFonts w:ascii="Times New Roman" w:hAnsi="Times New Roman" w:cs="Times New Roman"/>
          <w:noProof/>
          <w:lang w:eastAsia="ar-SA"/>
        </w:rPr>
        <w:t>7</w:t>
      </w:r>
      <w:r w:rsidRPr="00D46D0C">
        <w:rPr>
          <w:rFonts w:ascii="Times New Roman" w:hAnsi="Times New Roman" w:cs="Times New Roman"/>
          <w:noProof/>
          <w:lang w:eastAsia="ar-SA"/>
        </w:rPr>
        <w:t xml:space="preserve"> dni </w:t>
      </w:r>
      <w:r w:rsidR="004638E8" w:rsidRPr="00D46D0C">
        <w:rPr>
          <w:rFonts w:ascii="Times New Roman" w:hAnsi="Times New Roman" w:cs="Times New Roman"/>
          <w:noProof/>
          <w:lang w:eastAsia="ar-SA"/>
        </w:rPr>
        <w:t xml:space="preserve"> </w:t>
      </w:r>
      <w:r w:rsidR="00D46D0C">
        <w:rPr>
          <w:rFonts w:ascii="Times New Roman" w:hAnsi="Times New Roman" w:cs="Times New Roman"/>
          <w:noProof/>
          <w:lang w:eastAsia="ar-SA"/>
        </w:rPr>
        <w:t>od dnia doręczenia Wykonawcy</w:t>
      </w:r>
      <w:r w:rsidRPr="00C44B57">
        <w:rPr>
          <w:rFonts w:ascii="Times New Roman" w:hAnsi="Times New Roman" w:cs="Times New Roman"/>
          <w:noProof/>
          <w:lang w:eastAsia="ar-SA"/>
        </w:rPr>
        <w:t xml:space="preserve"> faktury lub rachunku, potwierdzających prawidłowe wykonanie zleconych Podwykonawcy robót budowlanych,</w:t>
      </w:r>
    </w:p>
    <w:p w:rsidR="00D460BD" w:rsidRPr="00C44B57" w:rsidRDefault="00D460BD" w:rsidP="00711904">
      <w:pPr>
        <w:widowControl w:val="0"/>
        <w:numPr>
          <w:ilvl w:val="4"/>
          <w:numId w:val="37"/>
        </w:numPr>
        <w:suppressAutoHyphens/>
        <w:autoSpaceDE w:val="0"/>
        <w:autoSpaceDN w:val="0"/>
        <w:spacing w:before="0" w:after="0"/>
        <w:ind w:left="1276"/>
        <w:jc w:val="both"/>
        <w:rPr>
          <w:rFonts w:ascii="Times New Roman" w:hAnsi="Times New Roman" w:cs="Times New Roman"/>
          <w:noProof/>
          <w:lang w:eastAsia="ar-SA"/>
        </w:rPr>
      </w:pPr>
      <w:r w:rsidRPr="00C44B57">
        <w:rPr>
          <w:rFonts w:ascii="Times New Roman" w:hAnsi="Times New Roman" w:cs="Times New Roman"/>
          <w:noProof/>
          <w:lang w:eastAsia="ar-SA"/>
        </w:rPr>
        <w:t>okresu odpowiedzialności za wady, który nie może być krótszy od okresu  odpowiedzialności za wady Wykonawcy wobec Zamawiającego,</w:t>
      </w:r>
    </w:p>
    <w:p w:rsidR="00D460BD" w:rsidRPr="00C44B57" w:rsidRDefault="00D460BD" w:rsidP="00711904">
      <w:pPr>
        <w:widowControl w:val="0"/>
        <w:numPr>
          <w:ilvl w:val="4"/>
          <w:numId w:val="37"/>
        </w:numPr>
        <w:suppressAutoHyphens/>
        <w:autoSpaceDE w:val="0"/>
        <w:autoSpaceDN w:val="0"/>
        <w:spacing w:before="0" w:after="0"/>
        <w:ind w:left="1276"/>
        <w:jc w:val="both"/>
        <w:rPr>
          <w:rFonts w:ascii="Times New Roman" w:hAnsi="Times New Roman" w:cs="Times New Roman"/>
          <w:noProof/>
          <w:lang w:eastAsia="ar-SA"/>
        </w:rPr>
      </w:pPr>
      <w:r w:rsidRPr="00C44B57">
        <w:rPr>
          <w:rFonts w:ascii="Times New Roman" w:hAnsi="Times New Roman" w:cs="Times New Roman"/>
          <w:noProof/>
          <w:lang w:eastAsia="ar-SA"/>
        </w:rPr>
        <w:t xml:space="preserve">rozwiązania umowy z Podwykonawcą w przypadku rozwiązania (odstąpienia od </w:t>
      </w:r>
      <w:r w:rsidRPr="00C44B57">
        <w:rPr>
          <w:rFonts w:ascii="Times New Roman" w:hAnsi="Times New Roman" w:cs="Times New Roman"/>
          <w:noProof/>
          <w:lang w:eastAsia="ar-SA"/>
        </w:rPr>
        <w:lastRenderedPageBreak/>
        <w:t>umowy)  niniejszej umowy</w:t>
      </w:r>
    </w:p>
    <w:p w:rsidR="00D460BD" w:rsidRPr="00C44B57" w:rsidRDefault="00D460BD" w:rsidP="00711904">
      <w:pPr>
        <w:widowControl w:val="0"/>
        <w:numPr>
          <w:ilvl w:val="4"/>
          <w:numId w:val="37"/>
        </w:numPr>
        <w:suppressAutoHyphens/>
        <w:autoSpaceDE w:val="0"/>
        <w:autoSpaceDN w:val="0"/>
        <w:spacing w:before="0" w:after="0"/>
        <w:ind w:left="1276"/>
        <w:jc w:val="both"/>
        <w:rPr>
          <w:rFonts w:ascii="Times New Roman" w:hAnsi="Times New Roman" w:cs="Times New Roman"/>
          <w:noProof/>
          <w:lang w:eastAsia="ar-SA"/>
        </w:rPr>
      </w:pPr>
      <w:r w:rsidRPr="00C44B57">
        <w:rPr>
          <w:rFonts w:ascii="Times New Roman" w:hAnsi="Times New Roman" w:cs="Times New Roman"/>
          <w:noProof/>
          <w:lang w:eastAsia="ar-SA"/>
        </w:rPr>
        <w:t>zobowiązania Podwykonawcy do przedstawiania Zamawiającemu na jego żądanie dokumentów, oświadczeń i wyjaśnień dotyczących realizacji Umowy o podwykonawstwo.</w:t>
      </w:r>
    </w:p>
    <w:p w:rsidR="00D460BD" w:rsidRPr="00C44B57" w:rsidRDefault="00D460BD" w:rsidP="00711904">
      <w:pPr>
        <w:widowControl w:val="0"/>
        <w:numPr>
          <w:ilvl w:val="4"/>
          <w:numId w:val="37"/>
        </w:numPr>
        <w:suppressAutoHyphens/>
        <w:autoSpaceDE w:val="0"/>
        <w:autoSpaceDN w:val="0"/>
        <w:spacing w:before="0" w:after="0"/>
        <w:ind w:left="1276"/>
        <w:jc w:val="both"/>
        <w:rPr>
          <w:rFonts w:ascii="Times New Roman" w:hAnsi="Times New Roman" w:cs="Times New Roman"/>
          <w:noProof/>
          <w:lang w:eastAsia="ar-SA"/>
        </w:rPr>
      </w:pPr>
      <w:r w:rsidRPr="00C44B57">
        <w:rPr>
          <w:rFonts w:ascii="Times New Roman" w:hAnsi="Times New Roman" w:cs="Times New Roman"/>
          <w:noProof/>
          <w:lang w:eastAsia="ar-SA"/>
        </w:rPr>
        <w:t>wypełnienia przez podwykonawcę robót obowiązków związanych z zatrudnieniem  na umowę o pracę osób do wykonania czynności określonych przez Zamawiającego.</w:t>
      </w:r>
    </w:p>
    <w:p w:rsidR="00D460BD" w:rsidRPr="00C44B57" w:rsidRDefault="00D460BD" w:rsidP="00711904">
      <w:pPr>
        <w:widowControl w:val="0"/>
        <w:numPr>
          <w:ilvl w:val="0"/>
          <w:numId w:val="36"/>
        </w:numPr>
        <w:suppressAutoHyphens/>
        <w:autoSpaceDE w:val="0"/>
        <w:autoSpaceDN w:val="0"/>
        <w:adjustRightInd w:val="0"/>
        <w:spacing w:before="0" w:after="0"/>
        <w:ind w:left="993"/>
        <w:rPr>
          <w:rFonts w:ascii="Times New Roman" w:hAnsi="Times New Roman" w:cs="Times New Roman"/>
          <w:lang w:eastAsia="ar-SA"/>
        </w:rPr>
      </w:pPr>
      <w:r w:rsidRPr="00C44B57">
        <w:rPr>
          <w:rFonts w:ascii="Times New Roman" w:hAnsi="Times New Roman" w:cs="Times New Roman"/>
          <w:lang w:eastAsia="ar-SA"/>
        </w:rPr>
        <w:t>Nie może zawierać postanowień:</w:t>
      </w:r>
    </w:p>
    <w:p w:rsidR="00D460BD" w:rsidRPr="00C44B57" w:rsidRDefault="00D460BD" w:rsidP="00711904">
      <w:pPr>
        <w:widowControl w:val="0"/>
        <w:numPr>
          <w:ilvl w:val="4"/>
          <w:numId w:val="37"/>
        </w:numPr>
        <w:suppressAutoHyphens/>
        <w:autoSpaceDE w:val="0"/>
        <w:autoSpaceDN w:val="0"/>
        <w:spacing w:before="0" w:after="0"/>
        <w:ind w:left="1276"/>
        <w:jc w:val="both"/>
        <w:rPr>
          <w:rFonts w:ascii="Times New Roman" w:hAnsi="Times New Roman" w:cs="Times New Roman"/>
          <w:noProof/>
          <w:lang w:eastAsia="ar-SA"/>
        </w:rPr>
      </w:pPr>
      <w:r w:rsidRPr="00C44B57">
        <w:rPr>
          <w:rFonts w:ascii="Times New Roman" w:hAnsi="Times New Roman" w:cs="Times New Roman"/>
          <w:noProof/>
          <w:lang w:eastAsia="ar-SA"/>
        </w:rPr>
        <w:t>uzależniających uzyskanie przez Podwykonawcę płatności od Wykonawcy od zapłaty Wykonawcy przez Zamawiającego wynagrodzenia obejmującego zakres robót wykonanych przez Podwykonawcę,</w:t>
      </w:r>
    </w:p>
    <w:p w:rsidR="00D460BD" w:rsidRPr="00C44B57" w:rsidRDefault="00D460BD" w:rsidP="00711904">
      <w:pPr>
        <w:widowControl w:val="0"/>
        <w:numPr>
          <w:ilvl w:val="4"/>
          <w:numId w:val="37"/>
        </w:numPr>
        <w:suppressAutoHyphens/>
        <w:autoSpaceDE w:val="0"/>
        <w:autoSpaceDN w:val="0"/>
        <w:spacing w:before="0" w:after="0"/>
        <w:ind w:left="1276"/>
        <w:jc w:val="both"/>
        <w:rPr>
          <w:rFonts w:ascii="Times New Roman" w:hAnsi="Times New Roman" w:cs="Times New Roman"/>
          <w:noProof/>
          <w:lang w:eastAsia="ar-SA"/>
        </w:rPr>
      </w:pPr>
      <w:r w:rsidRPr="00C44B57">
        <w:rPr>
          <w:rFonts w:ascii="Times New Roman" w:hAnsi="Times New Roman" w:cs="Times New Roman"/>
          <w:noProof/>
          <w:lang w:eastAsia="ar-SA"/>
        </w:rPr>
        <w:t xml:space="preserve">uzależniających zwrot przez Wykonawcę Podwykonawcy kwot zabezpieczenia, od zwrotu przez Zamawiającego zabezpieczenia należytego wykonania umowy Wykonawcy. </w:t>
      </w:r>
    </w:p>
    <w:p w:rsidR="00D460BD" w:rsidRPr="00C44B57" w:rsidRDefault="00D460BD" w:rsidP="00711904">
      <w:pPr>
        <w:widowControl w:val="0"/>
        <w:numPr>
          <w:ilvl w:val="0"/>
          <w:numId w:val="35"/>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Zamawiający uprawniony jest w terminie 3 dni od otrzymania od Wykonawcy umowy o podwykonawstwo, której przedmiotem są roboty budowlane lub zmian do tejże umowy do zgłoszenia sprzeciwu do umowy lub zmian.</w:t>
      </w:r>
    </w:p>
    <w:p w:rsidR="00D460BD" w:rsidRPr="00C44B57" w:rsidRDefault="00D460BD" w:rsidP="00711904">
      <w:pPr>
        <w:widowControl w:val="0"/>
        <w:numPr>
          <w:ilvl w:val="0"/>
          <w:numId w:val="35"/>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 xml:space="preserve">Strony ustalają, iż w umowach zawartych z Podwykonawcą lub dalszym Podwykonawcą termin zapłaty będzie wynosił nie więcej </w:t>
      </w:r>
      <w:r w:rsidRPr="00F5244D">
        <w:rPr>
          <w:rFonts w:ascii="Times New Roman" w:hAnsi="Times New Roman" w:cs="Times New Roman"/>
        </w:rPr>
        <w:t xml:space="preserve">niż </w:t>
      </w:r>
      <w:r w:rsidR="00D46D0C" w:rsidRPr="00D46D0C">
        <w:rPr>
          <w:rFonts w:ascii="Times New Roman" w:hAnsi="Times New Roman" w:cs="Times New Roman"/>
        </w:rPr>
        <w:t>7</w:t>
      </w:r>
      <w:r w:rsidRPr="00D46D0C">
        <w:rPr>
          <w:rFonts w:ascii="Times New Roman" w:hAnsi="Times New Roman" w:cs="Times New Roman"/>
        </w:rPr>
        <w:t xml:space="preserve"> dni</w:t>
      </w:r>
      <w:r w:rsidRPr="00C44B57">
        <w:rPr>
          <w:rFonts w:ascii="Times New Roman" w:hAnsi="Times New Roman" w:cs="Times New Roman"/>
        </w:rPr>
        <w:t xml:space="preserve"> od dnia doręczenia Wykonawcy, Podwykonawcy lub dalszemu Podwykonawcy faktury lub rachunku, potwierdzających wykonanie zleconej Podwykonawcy lub dalszemu Podwykonawcy dostawy, usługi lub roboty budowlanej.</w:t>
      </w:r>
    </w:p>
    <w:p w:rsidR="00D460BD" w:rsidRPr="00C44B57" w:rsidRDefault="00D460BD" w:rsidP="00711904">
      <w:pPr>
        <w:widowControl w:val="0"/>
        <w:numPr>
          <w:ilvl w:val="0"/>
          <w:numId w:val="35"/>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 xml:space="preserve">Wykonawca, Podwykonawca lub dalszy Podwykonawca zamówienia na roboty budowlane przedkłada Zamawiającemu poświadczoną za zgodność z oryginałem kopię zawartej umowy i aneksów o podwykonawstwo, której przedmiotem są dostawy lub usługi, w </w:t>
      </w:r>
      <w:r w:rsidRPr="00F5244D">
        <w:rPr>
          <w:rFonts w:ascii="Times New Roman" w:hAnsi="Times New Roman" w:cs="Times New Roman"/>
        </w:rPr>
        <w:t xml:space="preserve">terminie </w:t>
      </w:r>
      <w:r w:rsidR="00E31126" w:rsidRPr="00812C40">
        <w:rPr>
          <w:rFonts w:ascii="Times New Roman" w:hAnsi="Times New Roman" w:cs="Times New Roman"/>
        </w:rPr>
        <w:t>3</w:t>
      </w:r>
      <w:r w:rsidRPr="00812C40">
        <w:rPr>
          <w:rFonts w:ascii="Times New Roman" w:hAnsi="Times New Roman" w:cs="Times New Roman"/>
        </w:rPr>
        <w:t xml:space="preserve"> dni</w:t>
      </w:r>
      <w:r w:rsidRPr="00C44B57">
        <w:rPr>
          <w:rFonts w:ascii="Times New Roman" w:hAnsi="Times New Roman" w:cs="Times New Roman"/>
        </w:rPr>
        <w:t xml:space="preserve"> od dnia jej zawarcia, z wyłączeniem umów o podwykonawstwo o wartości mniejszej niż 0,5% wartości umowy w sprawie zamówienia publicznego. Wyłączenie, o którym mowa w zdaniu pierwszym, nie dotyczy Umów o podwykonawstwo o wartości większej niż 50.000 zł. </w:t>
      </w:r>
    </w:p>
    <w:p w:rsidR="00D460BD" w:rsidRPr="00C44B57" w:rsidRDefault="00D460BD" w:rsidP="00711904">
      <w:pPr>
        <w:widowControl w:val="0"/>
        <w:numPr>
          <w:ilvl w:val="0"/>
          <w:numId w:val="35"/>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 xml:space="preserve">Jeżeli termin zapłaty wynagrodzenia jest dłuższy niż określony w </w:t>
      </w:r>
      <w:r w:rsidR="00D46D0C" w:rsidRPr="00D46D0C">
        <w:rPr>
          <w:rFonts w:ascii="Times New Roman" w:hAnsi="Times New Roman" w:cs="Times New Roman"/>
        </w:rPr>
        <w:t xml:space="preserve">ust. 3 </w:t>
      </w:r>
      <w:proofErr w:type="spellStart"/>
      <w:r w:rsidR="00D46D0C" w:rsidRPr="00D46D0C">
        <w:rPr>
          <w:rFonts w:ascii="Times New Roman" w:hAnsi="Times New Roman" w:cs="Times New Roman"/>
        </w:rPr>
        <w:t>lit.a</w:t>
      </w:r>
      <w:proofErr w:type="spellEnd"/>
      <w:r w:rsidR="00D46D0C" w:rsidRPr="00D46D0C">
        <w:rPr>
          <w:rFonts w:ascii="Times New Roman" w:hAnsi="Times New Roman" w:cs="Times New Roman"/>
        </w:rPr>
        <w:t xml:space="preserve"> </w:t>
      </w:r>
      <w:proofErr w:type="spellStart"/>
      <w:r w:rsidR="00D46D0C" w:rsidRPr="00D46D0C">
        <w:rPr>
          <w:rFonts w:ascii="Times New Roman" w:hAnsi="Times New Roman" w:cs="Times New Roman"/>
        </w:rPr>
        <w:t>tiret</w:t>
      </w:r>
      <w:proofErr w:type="spellEnd"/>
      <w:r w:rsidR="00D46D0C" w:rsidRPr="00D46D0C">
        <w:rPr>
          <w:rFonts w:ascii="Times New Roman" w:hAnsi="Times New Roman" w:cs="Times New Roman"/>
        </w:rPr>
        <w:t xml:space="preserve"> 4</w:t>
      </w:r>
      <w:r w:rsidRPr="00D46D0C">
        <w:rPr>
          <w:rFonts w:ascii="Times New Roman" w:hAnsi="Times New Roman" w:cs="Times New Roman"/>
        </w:rPr>
        <w:t>,</w:t>
      </w:r>
      <w:r w:rsidR="00E31126" w:rsidRPr="00C44B57">
        <w:rPr>
          <w:rFonts w:ascii="Times New Roman" w:hAnsi="Times New Roman" w:cs="Times New Roman"/>
        </w:rPr>
        <w:t xml:space="preserve"> </w:t>
      </w:r>
      <w:r w:rsidRPr="00C44B57">
        <w:rPr>
          <w:rFonts w:ascii="Times New Roman" w:hAnsi="Times New Roman" w:cs="Times New Roman"/>
        </w:rPr>
        <w:t>Zamawiający informuje o tym Wykonawcę i wzywa go do doprowadzenia do zmiany tej umowy pod rygorem wystąpienia o zapłatę kary umownej.</w:t>
      </w:r>
    </w:p>
    <w:p w:rsidR="00D460BD" w:rsidRPr="00C44B57" w:rsidRDefault="00D460BD" w:rsidP="00711904">
      <w:pPr>
        <w:widowControl w:val="0"/>
        <w:numPr>
          <w:ilvl w:val="0"/>
          <w:numId w:val="35"/>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Do umów o podwykonawstwo z dalszymi Podwykonawcami stosuje się przepisy niniejszego paragrafu. Podwykonawca lub dalszy Podwykonawca obowiązany jest załączyć do projektu umowy o podwykonawstwo zgodę w formie pisemnej Wykonawcy lub podwykonawców na zawarcie umowy o podwykonawstwo o treści zgodnej z przedłożonym projektem umowy.</w:t>
      </w:r>
    </w:p>
    <w:p w:rsidR="00D460BD" w:rsidRPr="00C44B57" w:rsidRDefault="00D460BD" w:rsidP="00711904">
      <w:pPr>
        <w:widowControl w:val="0"/>
        <w:numPr>
          <w:ilvl w:val="0"/>
          <w:numId w:val="35"/>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 xml:space="preserve">Zlecenie robót Podwykonawcom bez wiedzy lub zgody Zamawiającego stanowi podstawę do naliczenia kar umownych oraz do odstąpienia od umowy przez Zamawiającego z przyczyn leżących po stronie Wykonawcy. Zamawiający może odstąpić od umowy w terminie 30 dni od dnia powzięcia wiedzy o naruszeniu przez Wykonawcę powyższego obowiązku. </w:t>
      </w:r>
    </w:p>
    <w:p w:rsidR="00D460BD" w:rsidRPr="00C44B57" w:rsidRDefault="00D460BD" w:rsidP="00711904">
      <w:pPr>
        <w:widowControl w:val="0"/>
        <w:numPr>
          <w:ilvl w:val="0"/>
          <w:numId w:val="35"/>
        </w:numPr>
        <w:autoSpaceDE w:val="0"/>
        <w:autoSpaceDN w:val="0"/>
        <w:spacing w:before="0" w:after="0"/>
        <w:jc w:val="both"/>
        <w:rPr>
          <w:rFonts w:ascii="Times New Roman" w:hAnsi="Times New Roman" w:cs="Times New Roman"/>
        </w:rPr>
      </w:pPr>
      <w:r w:rsidRPr="00C44B57">
        <w:rPr>
          <w:rFonts w:ascii="Times New Roman" w:hAnsi="Times New Roman" w:cs="Times New Roman"/>
        </w:rPr>
        <w:t>Zamawiający wymaga, aby umowy lub aneksy o podwykonawstwo były zawarte na piśmie pod rygorem nieważności.</w:t>
      </w:r>
    </w:p>
    <w:p w:rsidR="00D460BD" w:rsidRPr="00C44B57" w:rsidRDefault="00D460BD" w:rsidP="00711904">
      <w:pPr>
        <w:widowControl w:val="0"/>
        <w:numPr>
          <w:ilvl w:val="0"/>
          <w:numId w:val="35"/>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Wykonawca ponosi wobec Zamawiającego pełną odpowiedzialność za działania własne, uchybienia, zaniedbania i zaniechania jak i za działanie, roboty, dostawy i usługi, które wykonuje przy pomocy Podwykonawców lub dalszych podwykonawców.</w:t>
      </w:r>
    </w:p>
    <w:p w:rsidR="00D460BD" w:rsidRPr="00C44B57" w:rsidRDefault="00D460BD" w:rsidP="00711904">
      <w:pPr>
        <w:widowControl w:val="0"/>
        <w:numPr>
          <w:ilvl w:val="0"/>
          <w:numId w:val="35"/>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 xml:space="preserve">Wykonawca zapewnia, ażeby Podwykonawcy przy realizacji powierzonych im zadań </w:t>
      </w:r>
      <w:r w:rsidRPr="00C44B57">
        <w:rPr>
          <w:rFonts w:ascii="Times New Roman" w:hAnsi="Times New Roman" w:cs="Times New Roman"/>
        </w:rPr>
        <w:lastRenderedPageBreak/>
        <w:t>zobowiązani byli do stosowania obowiązujących przepisów i norm zawartych w szczególności w Prawie budowlanym oraz innych aktach prawnych.</w:t>
      </w:r>
    </w:p>
    <w:p w:rsidR="00D460BD" w:rsidRPr="00C44B57" w:rsidRDefault="00D460BD" w:rsidP="00711904">
      <w:pPr>
        <w:widowControl w:val="0"/>
        <w:numPr>
          <w:ilvl w:val="0"/>
          <w:numId w:val="35"/>
        </w:numPr>
        <w:autoSpaceDE w:val="0"/>
        <w:autoSpaceDN w:val="0"/>
        <w:spacing w:before="0" w:after="0"/>
        <w:jc w:val="both"/>
        <w:rPr>
          <w:rFonts w:ascii="Times New Roman" w:hAnsi="Times New Roman" w:cs="Times New Roman"/>
        </w:rPr>
      </w:pPr>
      <w:r w:rsidRPr="00C44B57">
        <w:rPr>
          <w:rFonts w:ascii="Times New Roman" w:hAnsi="Times New Roman" w:cs="Times New Roman"/>
        </w:rPr>
        <w:t>Zamawiający może, poza przypadkami wskazanymi w Umowie,  żądać od Wykonawcy zmiany lub odsunięcia podwykonawcy lub dalszego podwykonawcy od wykonywania świadczeń w zakresie realizacji przedmiotu umowy, jeżeli sprzęt techniczny, osoby i kwalifikacje, którymi dysponuje podwykonawca lub  dalszy podwykonawca, nie spełniają wymogów lub wymagań dotyczących po</w:t>
      </w:r>
      <w:r w:rsidR="00812C40">
        <w:rPr>
          <w:rFonts w:ascii="Times New Roman" w:hAnsi="Times New Roman" w:cs="Times New Roman"/>
        </w:rPr>
        <w:t>dwykonawstwa określonych w umowie</w:t>
      </w:r>
      <w:r w:rsidRPr="00C44B57">
        <w:rPr>
          <w:rFonts w:ascii="Times New Roman" w:hAnsi="Times New Roman" w:cs="Times New Roman"/>
        </w:rPr>
        <w:t>, nie dają rękojmi należytego wykonania powierzonych podwykonawcy lub dalszemu podwykonawcy robót budowlanych, dostaw lub usług lub dotrzymania terminów realizacji tych robót. Wykonawca, podwykonawca lub dalszy podwykonawca niezwłocznie i bezwarunkowo usunie na żądanie zamawiającego podwykonawcę lub dalszego podwykonawcę.</w:t>
      </w:r>
    </w:p>
    <w:p w:rsidR="00D460BD" w:rsidRPr="00C44B57" w:rsidRDefault="00D460BD" w:rsidP="00711904">
      <w:pPr>
        <w:widowControl w:val="0"/>
        <w:numPr>
          <w:ilvl w:val="0"/>
          <w:numId w:val="35"/>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Zamawiający może żądać od Wykonawcy niezwłocz</w:t>
      </w:r>
      <w:r w:rsidR="00812C40">
        <w:rPr>
          <w:rFonts w:ascii="Times New Roman" w:hAnsi="Times New Roman" w:cs="Times New Roman"/>
        </w:rPr>
        <w:t>nego usunięcia z terenu budowy P</w:t>
      </w:r>
      <w:r w:rsidRPr="00C44B57">
        <w:rPr>
          <w:rFonts w:ascii="Times New Roman" w:hAnsi="Times New Roman" w:cs="Times New Roman"/>
        </w:rPr>
        <w:t xml:space="preserve">odwykonawcy lub dalszego podwykonawcy, z którym nie została zawarta zaakceptowana przez Zamawiającego umowa o podwykonawstwo lub może usunąć takiego podwykonawcę lub </w:t>
      </w:r>
      <w:r w:rsidR="00812C40">
        <w:rPr>
          <w:rFonts w:ascii="Times New Roman" w:hAnsi="Times New Roman" w:cs="Times New Roman"/>
        </w:rPr>
        <w:t>dalszego podwykonawcę na koszt W</w:t>
      </w:r>
      <w:r w:rsidRPr="00C44B57">
        <w:rPr>
          <w:rFonts w:ascii="Times New Roman" w:hAnsi="Times New Roman" w:cs="Times New Roman"/>
        </w:rPr>
        <w:t>ykonawcy.</w:t>
      </w:r>
    </w:p>
    <w:p w:rsidR="00F150A3" w:rsidRPr="00F150A3" w:rsidRDefault="00F150A3" w:rsidP="00F150A3">
      <w:pPr>
        <w:spacing w:line="276" w:lineRule="auto"/>
        <w:rPr>
          <w:rFonts w:ascii="Times New Roman" w:hAnsi="Times New Roman" w:cs="Times New Roman"/>
        </w:rPr>
      </w:pPr>
    </w:p>
    <w:p w:rsidR="00F150A3" w:rsidRPr="00A15ED6" w:rsidRDefault="00E31126" w:rsidP="00A15ED6">
      <w:pPr>
        <w:spacing w:line="276" w:lineRule="auto"/>
        <w:jc w:val="center"/>
        <w:rPr>
          <w:rFonts w:ascii="Times New Roman" w:hAnsi="Times New Roman" w:cs="Times New Roman"/>
          <w:b/>
        </w:rPr>
      </w:pPr>
      <w:r>
        <w:rPr>
          <w:rFonts w:ascii="Times New Roman" w:hAnsi="Times New Roman" w:cs="Times New Roman"/>
          <w:b/>
        </w:rPr>
        <w:t>§17</w:t>
      </w:r>
    </w:p>
    <w:p w:rsidR="00F150A3" w:rsidRPr="00A15ED6" w:rsidRDefault="00F150A3" w:rsidP="00A15ED6">
      <w:pPr>
        <w:spacing w:line="276" w:lineRule="auto"/>
        <w:jc w:val="center"/>
        <w:rPr>
          <w:rFonts w:ascii="Times New Roman" w:hAnsi="Times New Roman" w:cs="Times New Roman"/>
          <w:b/>
        </w:rPr>
      </w:pPr>
      <w:r w:rsidRPr="00A15ED6">
        <w:rPr>
          <w:rFonts w:ascii="Times New Roman" w:hAnsi="Times New Roman" w:cs="Times New Roman"/>
          <w:b/>
        </w:rPr>
        <w:t>ZAPŁATA BEZPOŚREDNIA</w:t>
      </w:r>
    </w:p>
    <w:p w:rsidR="00A15ED6" w:rsidRDefault="00F150A3" w:rsidP="00812C40">
      <w:pPr>
        <w:pStyle w:val="Akapitzlist"/>
        <w:numPr>
          <w:ilvl w:val="0"/>
          <w:numId w:val="20"/>
        </w:numPr>
        <w:ind w:left="426" w:hanging="284"/>
      </w:pPr>
      <w:r w:rsidRPr="00A15ED6">
        <w:t>Jeżeli w terminie określonym w umowie o podwykonawstwo, której przedmiotem są roboty budowlane, którą Zamawiający zaakceptował, lub po przedłożeniu Zamawia</w:t>
      </w:r>
      <w:r w:rsidR="00A15ED6">
        <w:t>jącemu poświadczonej za zgodność</w:t>
      </w:r>
      <w:r w:rsidRPr="00A15ED6">
        <w:t xml:space="preserve"> z oryginałem kopii umowy o podwykonawstwo, której przedmiotem są dostawy lub usługi, Wykonawca uchylił się od obowiązku zapłaty w całości lub części wymagalnego wynagrodzenia przysługującego Podwykonawcy lub dalszemu Podwykonawcy, Podwykonawca lub </w:t>
      </w:r>
      <w:r w:rsidR="00A15ED6">
        <w:t>dalszy Podwykonawca może zwrócić</w:t>
      </w:r>
      <w:r w:rsidRPr="00A15ED6">
        <w:t xml:space="preserve"> się z żądaniem zapłaty wynagrodzenia bezpośrednio do Zamawiającego.</w:t>
      </w:r>
    </w:p>
    <w:p w:rsidR="00A15ED6" w:rsidRDefault="00F150A3" w:rsidP="00812C40">
      <w:pPr>
        <w:pStyle w:val="Akapitzlist"/>
        <w:numPr>
          <w:ilvl w:val="0"/>
          <w:numId w:val="20"/>
        </w:numPr>
        <w:ind w:left="426" w:hanging="284"/>
      </w:pPr>
      <w:r w:rsidRPr="00A15ED6">
        <w:t>Zam</w:t>
      </w:r>
      <w:r w:rsidR="00A15ED6">
        <w:t>awiający zobowiązany jest wezwać</w:t>
      </w:r>
      <w:r w:rsidRPr="00A15ED6">
        <w:t xml:space="preserve"> Wykonawcę do zgłoszenia uwag dotyczących zasadności zapłaty wynagrodzenia Podwykonawcy lub dalszemu Podwykonawcy w </w:t>
      </w:r>
      <w:r w:rsidRPr="00027BEF">
        <w:t xml:space="preserve">terminie nie </w:t>
      </w:r>
      <w:r w:rsidR="00027BEF" w:rsidRPr="00027BEF">
        <w:t xml:space="preserve">dłuższym </w:t>
      </w:r>
      <w:r w:rsidRPr="00A15ED6">
        <w:t xml:space="preserve">niż </w:t>
      </w:r>
      <w:r w:rsidR="00E31126" w:rsidRPr="00E31126">
        <w:t>3</w:t>
      </w:r>
      <w:r w:rsidRPr="00E31126">
        <w:t xml:space="preserve"> dni</w:t>
      </w:r>
      <w:r w:rsidRPr="00A15ED6">
        <w:t xml:space="preserve"> od dnia doręczenia Wykonawcy żądania Podwykonawcy lub dalszego Podwykonawcy.</w:t>
      </w:r>
    </w:p>
    <w:p w:rsidR="00A15ED6" w:rsidRDefault="00F150A3" w:rsidP="00812C40">
      <w:pPr>
        <w:pStyle w:val="Akapitzlist"/>
        <w:numPr>
          <w:ilvl w:val="0"/>
          <w:numId w:val="20"/>
        </w:numPr>
        <w:ind w:left="426" w:hanging="284"/>
      </w:pPr>
      <w:r w:rsidRPr="00A15ED6">
        <w:t>W przypadku zgłoszenia przez Wykonawcę uwag, o których mowa w u</w:t>
      </w:r>
      <w:r w:rsidR="00A15ED6">
        <w:t>st. 2, wykazujących niezasadność</w:t>
      </w:r>
      <w:r w:rsidRPr="00A15ED6">
        <w:t xml:space="preserve"> takiej zapłaty, Zamawiający nie dokona zapłaty bezpośredniej wynagrodzenia żądanego przez Podwykonawcę lub dalszego Podwykonawcę.</w:t>
      </w:r>
    </w:p>
    <w:p w:rsidR="00A15ED6" w:rsidRDefault="00F150A3" w:rsidP="00812C40">
      <w:pPr>
        <w:pStyle w:val="Akapitzlist"/>
        <w:numPr>
          <w:ilvl w:val="0"/>
          <w:numId w:val="20"/>
        </w:numPr>
        <w:ind w:left="426" w:hanging="284"/>
      </w:pPr>
      <w:r w:rsidRPr="00A15ED6">
        <w:t xml:space="preserve">W przypadku zgłoszenia przez Wykonawcę uwag, o których mowa </w:t>
      </w:r>
      <w:r w:rsidR="00A15ED6">
        <w:t>w ust. 2 podważających zasadność</w:t>
      </w:r>
      <w:r w:rsidRPr="00A15ED6">
        <w:t xml:space="preserve"> bezpośredniej zapłaty, Zamawiający w przypadku istnienia zasadniczej wątpliwości złoży do depozytu sądowego kwotę potrzebną na pokrycie wynagrodzenia Podwykonawcy lub dalszemu Podwykonawcy.</w:t>
      </w:r>
    </w:p>
    <w:p w:rsidR="00A15ED6" w:rsidRDefault="00F150A3" w:rsidP="00346148">
      <w:pPr>
        <w:pStyle w:val="Akapitzlist"/>
        <w:numPr>
          <w:ilvl w:val="0"/>
          <w:numId w:val="20"/>
        </w:numPr>
      </w:pPr>
      <w:r w:rsidRPr="00A15ED6">
        <w:t>Zamawiający zapłaci Podwykonawcy lub dalszemu Podwykonawcy należne wynagrodzenie, jeżeli Podwykonawca lub dalszy Podwyko</w:t>
      </w:r>
      <w:r w:rsidR="00A15ED6">
        <w:t>nawca udokumentuje jej zasadność</w:t>
      </w:r>
      <w:r w:rsidRPr="00A15ED6">
        <w:t xml:space="preserve"> dokumentami potwierdzającymi należyte wykonanie i odbiór robót, a Wykonawca nie złoży w trybie określonym w ust. 2, 3 i 4 uwag w sposób wystarc</w:t>
      </w:r>
      <w:r w:rsidR="00A15ED6">
        <w:t>zający wykazujących niezasadność</w:t>
      </w:r>
      <w:r w:rsidRPr="00A15ED6">
        <w:t xml:space="preserve"> bezpośredniej zapłaty. Bezpośrednia zapłata obejmuje wyłącznie należne wynagrodzenie bez odsetek należnych Podwykonawcy lub dalszemu Podwykonawcy.</w:t>
      </w:r>
    </w:p>
    <w:p w:rsidR="00C44B57" w:rsidRDefault="00F150A3" w:rsidP="00346148">
      <w:pPr>
        <w:pStyle w:val="Akapitzlist"/>
        <w:numPr>
          <w:ilvl w:val="0"/>
          <w:numId w:val="20"/>
        </w:numPr>
      </w:pPr>
      <w:r w:rsidRPr="00A15ED6">
        <w:lastRenderedPageBreak/>
        <w:t>Kwota zapłacona Podwykonawcy lub dalszemu Podwykonawcy lub skierowana do depozytu sądowego zostanie przez Zamawiającego potrącona z wynagrodzenia należnego Wykonawcy.</w:t>
      </w:r>
      <w:r w:rsidR="00A15ED6">
        <w:t xml:space="preserve"> </w:t>
      </w:r>
    </w:p>
    <w:p w:rsidR="00C44B57" w:rsidRPr="00C44B57" w:rsidRDefault="00C44B57" w:rsidP="00C44B57">
      <w:pPr>
        <w:rPr>
          <w:lang w:eastAsia="ar-SA"/>
        </w:rPr>
      </w:pPr>
    </w:p>
    <w:p w:rsidR="00F150A3" w:rsidRPr="00A15ED6" w:rsidRDefault="00E31126" w:rsidP="00A15ED6">
      <w:pPr>
        <w:spacing w:line="276" w:lineRule="auto"/>
        <w:jc w:val="center"/>
        <w:rPr>
          <w:rFonts w:ascii="Times New Roman" w:hAnsi="Times New Roman" w:cs="Times New Roman"/>
          <w:b/>
        </w:rPr>
      </w:pPr>
      <w:r>
        <w:rPr>
          <w:rFonts w:ascii="Times New Roman" w:hAnsi="Times New Roman" w:cs="Times New Roman"/>
          <w:b/>
        </w:rPr>
        <w:t>§18</w:t>
      </w:r>
    </w:p>
    <w:p w:rsidR="00F150A3" w:rsidRPr="00A15ED6" w:rsidRDefault="00F150A3" w:rsidP="00A15ED6">
      <w:pPr>
        <w:spacing w:line="276" w:lineRule="auto"/>
        <w:jc w:val="center"/>
        <w:rPr>
          <w:rFonts w:ascii="Times New Roman" w:hAnsi="Times New Roman" w:cs="Times New Roman"/>
          <w:b/>
        </w:rPr>
      </w:pPr>
      <w:r w:rsidRPr="00A15ED6">
        <w:rPr>
          <w:rFonts w:ascii="Times New Roman" w:hAnsi="Times New Roman" w:cs="Times New Roman"/>
          <w:b/>
        </w:rPr>
        <w:t>ODSTĄPIENIE OD UMOWY PRZEZ ZAMAWIAJĄCEGO</w:t>
      </w:r>
    </w:p>
    <w:p w:rsidR="00F150A3" w:rsidRPr="00A15ED6" w:rsidRDefault="00F150A3" w:rsidP="00346148">
      <w:pPr>
        <w:pStyle w:val="Akapitzlist"/>
        <w:numPr>
          <w:ilvl w:val="0"/>
          <w:numId w:val="21"/>
        </w:numPr>
      </w:pPr>
      <w:r w:rsidRPr="00A15ED6">
        <w:t>Zamawiający jest uprawniony do odstąpienia od umowy w terminie 7 dni od dnia uzyskania przez niego wiedzy o okoliczności uzasadniającej odstąpienie, jeżeli Wykonawca:</w:t>
      </w:r>
    </w:p>
    <w:p w:rsidR="000A079C" w:rsidRDefault="00F150A3" w:rsidP="00425F9C">
      <w:pPr>
        <w:pStyle w:val="Akapitzlist"/>
        <w:numPr>
          <w:ilvl w:val="0"/>
          <w:numId w:val="22"/>
        </w:numPr>
        <w:tabs>
          <w:tab w:val="clear" w:pos="3969"/>
        </w:tabs>
        <w:ind w:left="1134" w:hanging="283"/>
      </w:pPr>
      <w:r w:rsidRPr="000A079C">
        <w:t>z przyczyn zawinionych nie wykonuje umowy lub wykonuje ją nienależycie i pomimo pisemnego wezwania  Wykonawcy  do  podjęcia  wykonywania  lub   należytego  wykonywania  umowy   w wyznaczonym, uzasadnionym technicznie terminie, nie zadoś</w:t>
      </w:r>
      <w:r w:rsidR="000A079C">
        <w:t>ć</w:t>
      </w:r>
      <w:r w:rsidRPr="000A079C">
        <w:t>uczyni żądaniu Zamawiającego,</w:t>
      </w:r>
    </w:p>
    <w:p w:rsidR="000A079C" w:rsidRDefault="00F150A3" w:rsidP="00425F9C">
      <w:pPr>
        <w:pStyle w:val="Akapitzlist"/>
        <w:numPr>
          <w:ilvl w:val="0"/>
          <w:numId w:val="22"/>
        </w:numPr>
        <w:tabs>
          <w:tab w:val="clear" w:pos="3969"/>
        </w:tabs>
        <w:ind w:left="1134" w:hanging="283"/>
      </w:pPr>
      <w:r w:rsidRPr="000A079C">
        <w:t>bez uzasadnionej przyczyny przerwał wykonywanie robót na okres dłuższy niż 3 dni robocze i pomimo dodatkowego pisemnego wezwania Zamawiającego nie podjął ich w okresie 3 dni roboczych od dnia doręczenia Wykonawcy dodatkowego wezwania,</w:t>
      </w:r>
    </w:p>
    <w:p w:rsidR="000A079C" w:rsidRDefault="00F150A3" w:rsidP="00425F9C">
      <w:pPr>
        <w:pStyle w:val="Akapitzlist"/>
        <w:numPr>
          <w:ilvl w:val="0"/>
          <w:numId w:val="22"/>
        </w:numPr>
        <w:tabs>
          <w:tab w:val="clear" w:pos="3969"/>
        </w:tabs>
        <w:ind w:left="1134" w:hanging="283"/>
      </w:pPr>
      <w:r w:rsidRPr="000A079C">
        <w:t>z przyczyn zawinionych nie przystąpił do odbioru terenu budowy albo nie rozpoczął robót albo pozostaje w zwłoce z realizacją robót tak dalece, że wątpli</w:t>
      </w:r>
      <w:r w:rsidR="000A079C">
        <w:t>we jest dochowanie terminu zakoń</w:t>
      </w:r>
      <w:r w:rsidRPr="000A079C">
        <w:t>czenia robót,</w:t>
      </w:r>
    </w:p>
    <w:p w:rsidR="000A079C" w:rsidRDefault="000A079C" w:rsidP="00425F9C">
      <w:pPr>
        <w:pStyle w:val="Akapitzlist"/>
        <w:numPr>
          <w:ilvl w:val="0"/>
          <w:numId w:val="22"/>
        </w:numPr>
        <w:tabs>
          <w:tab w:val="clear" w:pos="3969"/>
        </w:tabs>
        <w:ind w:left="1134" w:hanging="283"/>
      </w:pPr>
      <w:r>
        <w:t>podzleca całość</w:t>
      </w:r>
      <w:r w:rsidR="00F150A3" w:rsidRPr="000A079C">
        <w:t xml:space="preserve"> robót lub dokonuje cesji umowy, jej części bez zgody Zamawiającego,</w:t>
      </w:r>
    </w:p>
    <w:p w:rsidR="00F150A3" w:rsidRPr="000A079C" w:rsidRDefault="000A079C" w:rsidP="00425F9C">
      <w:pPr>
        <w:pStyle w:val="Akapitzlist"/>
        <w:numPr>
          <w:ilvl w:val="0"/>
          <w:numId w:val="22"/>
        </w:numPr>
        <w:tabs>
          <w:tab w:val="clear" w:pos="3969"/>
        </w:tabs>
        <w:ind w:left="1134" w:hanging="283"/>
      </w:pPr>
      <w:r>
        <w:t>w razie konieczności dwu</w:t>
      </w:r>
      <w:r w:rsidR="00F150A3" w:rsidRPr="000A079C">
        <w:t>krotnego dokonywania bezpośredniej zapłaty przez Zamawiającego lub</w:t>
      </w:r>
      <w:r>
        <w:t xml:space="preserve"> </w:t>
      </w:r>
      <w:r w:rsidR="00F150A3" w:rsidRPr="000A079C">
        <w:t>konieczności dokonania bezpośrednich płatności Podwykonawcy lub dalszemu Podwykonawcy na sumę większą niż 5% wynagrodzenia umownego, o którym mowa w §3 ust. 1,</w:t>
      </w:r>
    </w:p>
    <w:p w:rsidR="000A079C" w:rsidRDefault="00F150A3" w:rsidP="00346148">
      <w:pPr>
        <w:pStyle w:val="Akapitzlist"/>
        <w:numPr>
          <w:ilvl w:val="0"/>
          <w:numId w:val="21"/>
        </w:numPr>
      </w:pPr>
      <w:r w:rsidRPr="000A079C">
        <w:t xml:space="preserve">W razie zaistnienia istotnej zmiany okoliczności powodującej, że wykonanie umowy nie leży w interesie publicznym, </w:t>
      </w:r>
      <w:r w:rsidR="000A079C">
        <w:t>czego nie można było przewidzieć</w:t>
      </w:r>
      <w:r w:rsidRPr="000A079C">
        <w:t xml:space="preserve"> w chwili zawarcia </w:t>
      </w:r>
      <w:r w:rsidR="000A079C">
        <w:t>umowy, Zamawiający może odstąpić</w:t>
      </w:r>
      <w:r w:rsidRPr="000A079C">
        <w:t xml:space="preserve"> od umowy w terminie 30 dni od powzięcia wiadomości o powyższych okolicznościach; w ty</w:t>
      </w:r>
      <w:r w:rsidR="000A079C">
        <w:t>m przypadku Wykonawca może żądać</w:t>
      </w:r>
      <w:r w:rsidRPr="000A079C">
        <w:t xml:space="preserve"> wyłącznie wynagrodzenia należnego z tytułu wykonania części umowy.</w:t>
      </w:r>
    </w:p>
    <w:p w:rsidR="000A079C" w:rsidRPr="00B32985" w:rsidRDefault="00F150A3" w:rsidP="00346148">
      <w:pPr>
        <w:pStyle w:val="Akapitzlist"/>
        <w:numPr>
          <w:ilvl w:val="0"/>
          <w:numId w:val="21"/>
        </w:numPr>
        <w:rPr>
          <w:color w:val="FF0000"/>
        </w:rPr>
      </w:pPr>
      <w:r w:rsidRPr="000A079C">
        <w:t>Wykonawca udziela rękojmi i gwarancji jakości w zakre</w:t>
      </w:r>
      <w:r w:rsidR="000A079C">
        <w:t>sie określonym w umowie na część</w:t>
      </w:r>
      <w:r w:rsidRPr="000A079C">
        <w:t xml:space="preserve"> zobowiązania wykon</w:t>
      </w:r>
      <w:r w:rsidR="00B32985">
        <w:t xml:space="preserve">aną przed odstąpieniem od umowy, </w:t>
      </w:r>
      <w:r w:rsidR="00B32985" w:rsidRPr="00C44B57">
        <w:t>zgodnie z §11</w:t>
      </w:r>
      <w:r w:rsidR="00CE1431" w:rsidRPr="00C44B57">
        <w:t>i §12</w:t>
      </w:r>
      <w:r w:rsidR="00B32985" w:rsidRPr="00C44B57">
        <w:t xml:space="preserve">. </w:t>
      </w:r>
    </w:p>
    <w:p w:rsidR="00425F9C" w:rsidRPr="00344A16" w:rsidRDefault="00F150A3" w:rsidP="00344A16">
      <w:pPr>
        <w:pStyle w:val="Akapitzlist"/>
        <w:numPr>
          <w:ilvl w:val="0"/>
          <w:numId w:val="21"/>
        </w:numPr>
      </w:pPr>
      <w:r w:rsidRPr="000A079C">
        <w:t>Odstąpienie od umowy następuje za pośrednictwem listu poleconego za potwierdzeniem odbioru lub w formie pisma złożonego w siedzibie Wykonawcy za pokwitowaniem, z chwilą otrzymania oświadczenia</w:t>
      </w:r>
      <w:r w:rsidR="000A079C">
        <w:t xml:space="preserve"> </w:t>
      </w:r>
      <w:r w:rsidRPr="000A079C">
        <w:t>o odstąpieniu przez Wykonawcę.</w:t>
      </w:r>
    </w:p>
    <w:p w:rsidR="00630CC7" w:rsidRPr="00F150A3" w:rsidRDefault="00630CC7" w:rsidP="00F150A3">
      <w:pPr>
        <w:spacing w:line="276" w:lineRule="auto"/>
        <w:rPr>
          <w:rFonts w:ascii="Times New Roman" w:hAnsi="Times New Roman" w:cs="Times New Roman"/>
        </w:rPr>
      </w:pPr>
    </w:p>
    <w:p w:rsidR="00F150A3" w:rsidRPr="000A079C" w:rsidRDefault="00B32985" w:rsidP="000A079C">
      <w:pPr>
        <w:spacing w:line="276" w:lineRule="auto"/>
        <w:jc w:val="center"/>
        <w:rPr>
          <w:rFonts w:ascii="Times New Roman" w:hAnsi="Times New Roman" w:cs="Times New Roman"/>
          <w:b/>
        </w:rPr>
      </w:pPr>
      <w:r>
        <w:rPr>
          <w:rFonts w:ascii="Times New Roman" w:hAnsi="Times New Roman" w:cs="Times New Roman"/>
          <w:b/>
        </w:rPr>
        <w:t>§19</w:t>
      </w:r>
    </w:p>
    <w:p w:rsidR="00F150A3" w:rsidRPr="000A079C" w:rsidRDefault="00F150A3" w:rsidP="000A079C">
      <w:pPr>
        <w:spacing w:line="276" w:lineRule="auto"/>
        <w:jc w:val="center"/>
        <w:rPr>
          <w:rFonts w:ascii="Times New Roman" w:hAnsi="Times New Roman" w:cs="Times New Roman"/>
          <w:b/>
        </w:rPr>
      </w:pPr>
      <w:r w:rsidRPr="000A079C">
        <w:rPr>
          <w:rFonts w:ascii="Times New Roman" w:hAnsi="Times New Roman" w:cs="Times New Roman"/>
          <w:b/>
        </w:rPr>
        <w:t>ODST</w:t>
      </w:r>
      <w:r w:rsidR="000A079C">
        <w:rPr>
          <w:rFonts w:ascii="Times New Roman" w:hAnsi="Times New Roman" w:cs="Times New Roman"/>
          <w:b/>
        </w:rPr>
        <w:t>ĄPIENIE OD UMOWY PRZEZ WYKONAWCĘ</w:t>
      </w:r>
    </w:p>
    <w:p w:rsidR="000A079C" w:rsidRDefault="00F150A3" w:rsidP="00346148">
      <w:pPr>
        <w:pStyle w:val="Akapitzlist"/>
        <w:numPr>
          <w:ilvl w:val="0"/>
          <w:numId w:val="23"/>
        </w:numPr>
      </w:pPr>
      <w:r w:rsidRPr="000A079C">
        <w:t xml:space="preserve">Wykonawca będzie uprawniony do odstąpienia od umowy w terminie 7 dni od dnia pozyskania wiedzy o powstaniu okoliczności uzasadniającej odstąpienie, w przypadku, gdy zwłoka Zamawiającego w przekazaniu dokumentacji projektowej lub terenu budowy, przekracza 3 dni robocze i pomimo dodatkowego pisemnego </w:t>
      </w:r>
      <w:r w:rsidRPr="000A079C">
        <w:lastRenderedPageBreak/>
        <w:t>wezwania przez Wykonawcę, Zamawiający nie podjął czynności w okresie 3 dni roboczych od dnia doręczenia Zamawiającemu dodatkowego wezwania;</w:t>
      </w:r>
    </w:p>
    <w:p w:rsidR="00F150A3" w:rsidRPr="00344A16" w:rsidRDefault="00F150A3" w:rsidP="00344A16">
      <w:pPr>
        <w:pStyle w:val="Akapitzlist"/>
        <w:numPr>
          <w:ilvl w:val="0"/>
          <w:numId w:val="23"/>
        </w:numPr>
      </w:pPr>
      <w:r w:rsidRPr="000A079C">
        <w:t>Odstąpienie od umowy następuje za pośrednictwem listu poleconego za potwierdzeniem odbioru lub w formie pisma złożonego w siedzibie Zamawiającego za pokwitowaniem, z chwilą otrzymania oświadczenia o odstąpieniu przez Zamawiającego.</w:t>
      </w:r>
    </w:p>
    <w:p w:rsidR="00F150A3" w:rsidRPr="000A079C" w:rsidRDefault="00B32985" w:rsidP="000A079C">
      <w:pPr>
        <w:spacing w:line="276" w:lineRule="auto"/>
        <w:jc w:val="center"/>
        <w:rPr>
          <w:rFonts w:ascii="Times New Roman" w:hAnsi="Times New Roman" w:cs="Times New Roman"/>
          <w:b/>
        </w:rPr>
      </w:pPr>
      <w:r>
        <w:rPr>
          <w:rFonts w:ascii="Times New Roman" w:hAnsi="Times New Roman" w:cs="Times New Roman"/>
          <w:b/>
        </w:rPr>
        <w:t>§20</w:t>
      </w:r>
    </w:p>
    <w:p w:rsidR="000A079C" w:rsidRDefault="00F150A3" w:rsidP="00C44B57">
      <w:pPr>
        <w:spacing w:before="0" w:after="0"/>
        <w:jc w:val="center"/>
        <w:rPr>
          <w:rFonts w:ascii="Times New Roman" w:hAnsi="Times New Roman" w:cs="Times New Roman"/>
          <w:b/>
        </w:rPr>
      </w:pPr>
      <w:r w:rsidRPr="000A079C">
        <w:rPr>
          <w:rFonts w:ascii="Times New Roman" w:hAnsi="Times New Roman" w:cs="Times New Roman"/>
          <w:b/>
        </w:rPr>
        <w:t xml:space="preserve">OBOWIĄZKI WYKONAWCY I ZAMAWIAJĄCEGO W ZWIĄZKU </w:t>
      </w:r>
    </w:p>
    <w:p w:rsidR="00F150A3" w:rsidRDefault="00F150A3" w:rsidP="00C44B57">
      <w:pPr>
        <w:spacing w:before="0" w:after="0"/>
        <w:jc w:val="center"/>
        <w:rPr>
          <w:rFonts w:ascii="Times New Roman" w:hAnsi="Times New Roman" w:cs="Times New Roman"/>
          <w:b/>
        </w:rPr>
      </w:pPr>
      <w:r w:rsidRPr="000A079C">
        <w:rPr>
          <w:rFonts w:ascii="Times New Roman" w:hAnsi="Times New Roman" w:cs="Times New Roman"/>
          <w:b/>
        </w:rPr>
        <w:t>Z ODSTĄPIENIEM OD UMOWY</w:t>
      </w:r>
    </w:p>
    <w:p w:rsidR="00C44B57" w:rsidRPr="000A079C" w:rsidRDefault="00C44B57" w:rsidP="00C44B57">
      <w:pPr>
        <w:spacing w:before="0" w:after="0"/>
        <w:jc w:val="center"/>
        <w:rPr>
          <w:rFonts w:ascii="Times New Roman" w:hAnsi="Times New Roman" w:cs="Times New Roman"/>
          <w:b/>
        </w:rPr>
      </w:pPr>
    </w:p>
    <w:p w:rsidR="00F150A3" w:rsidRPr="000A079C" w:rsidRDefault="00F150A3" w:rsidP="00346148">
      <w:pPr>
        <w:pStyle w:val="Akapitzlist"/>
        <w:numPr>
          <w:ilvl w:val="0"/>
          <w:numId w:val="24"/>
        </w:numPr>
      </w:pPr>
      <w:r w:rsidRPr="000A079C">
        <w:t>W przypadku odstąpienia od umowy przez Wykonawcę lub Zamawiającego, Wykonawca ma obowiązek:</w:t>
      </w:r>
    </w:p>
    <w:p w:rsidR="000A079C" w:rsidRDefault="000A079C" w:rsidP="00425F9C">
      <w:pPr>
        <w:pStyle w:val="Akapitzlist"/>
        <w:numPr>
          <w:ilvl w:val="0"/>
          <w:numId w:val="25"/>
        </w:numPr>
        <w:tabs>
          <w:tab w:val="clear" w:pos="3969"/>
        </w:tabs>
        <w:ind w:left="1418" w:hanging="567"/>
      </w:pPr>
      <w:r>
        <w:t>natychmiast wstrzymać</w:t>
      </w:r>
      <w:r w:rsidR="00F150A3" w:rsidRPr="000A079C">
        <w:t xml:space="preserve"> wykonywanie robót, poza mającymi na celu ochronę ż</w:t>
      </w:r>
      <w:r>
        <w:t>ycia i własności, i zabezpieczyć</w:t>
      </w:r>
      <w:r w:rsidR="00F150A3" w:rsidRPr="000A079C">
        <w:t xml:space="preserve"> przerwane roboty w zakresie obustronn</w:t>
      </w:r>
      <w:r>
        <w:t>ie uzgodnionym oraz zabezpieczyć teren budowy i opuścić</w:t>
      </w:r>
      <w:r w:rsidR="00F150A3" w:rsidRPr="000A079C">
        <w:t xml:space="preserve"> go najpóźniej w te</w:t>
      </w:r>
      <w:r>
        <w:t>rminie wskazanym przez Zamawiają</w:t>
      </w:r>
      <w:r w:rsidR="00F150A3" w:rsidRPr="000A079C">
        <w:t>cego,</w:t>
      </w:r>
    </w:p>
    <w:p w:rsidR="00F150A3" w:rsidRPr="000A079C" w:rsidRDefault="000A079C" w:rsidP="00425F9C">
      <w:pPr>
        <w:pStyle w:val="Akapitzlist"/>
        <w:numPr>
          <w:ilvl w:val="0"/>
          <w:numId w:val="25"/>
        </w:numPr>
        <w:tabs>
          <w:tab w:val="clear" w:pos="3969"/>
        </w:tabs>
        <w:ind w:left="1418" w:hanging="567"/>
      </w:pPr>
      <w:r>
        <w:t>przekazać</w:t>
      </w:r>
      <w:r w:rsidR="00F150A3" w:rsidRPr="000A079C">
        <w:t xml:space="preserve"> znajdujące się w jego posiadaniu dokumenty, w tym należące do Zamawiającego, urządzenia, materiały i inne prace, za k</w:t>
      </w:r>
      <w:r>
        <w:t>tóre Wykonawca otrzymał płatność</w:t>
      </w:r>
      <w:r w:rsidR="00F150A3" w:rsidRPr="000A079C">
        <w:t xml:space="preserve"> oraz inną, sporządzoną przez niego lub na jego rzecz, dokumentację projektową, najpóźniej w terminie wskazanym przez Zamawiającego.</w:t>
      </w:r>
    </w:p>
    <w:p w:rsidR="000A079C" w:rsidRDefault="00F150A3" w:rsidP="00346148">
      <w:pPr>
        <w:pStyle w:val="Akapitzlist"/>
        <w:numPr>
          <w:ilvl w:val="0"/>
          <w:numId w:val="24"/>
        </w:numPr>
      </w:pPr>
      <w:r w:rsidRPr="000A079C">
        <w:t>W terminie 7 dni od daty odstąpienia od umowy, Wykonaw</w:t>
      </w:r>
      <w:r w:rsidR="000A079C">
        <w:t xml:space="preserve">ca zgłosi Zamawiającemu gotowość </w:t>
      </w:r>
      <w:r w:rsidRPr="000A079C">
        <w:t>do odbioru robót przerwanych oraz robót zabezpieczających. W przypadku niezgłoszenia w tym terminie gotowości do odbioru, Za</w:t>
      </w:r>
      <w:r w:rsidR="000A079C">
        <w:t>mawiający ma prawo przeprowadzić</w:t>
      </w:r>
      <w:r w:rsidRPr="000A079C">
        <w:t xml:space="preserve"> odbiór jednostronny.</w:t>
      </w:r>
    </w:p>
    <w:p w:rsidR="000A079C" w:rsidRDefault="00F150A3" w:rsidP="00346148">
      <w:pPr>
        <w:pStyle w:val="Akapitzlist"/>
        <w:numPr>
          <w:ilvl w:val="0"/>
          <w:numId w:val="24"/>
        </w:numPr>
      </w:pPr>
      <w:r w:rsidRPr="000A079C">
        <w:t>Wykonawca niezwłocznie, a najpóźniej w terminie do 7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rsidR="000A079C" w:rsidRDefault="00F150A3" w:rsidP="00346148">
      <w:pPr>
        <w:pStyle w:val="Akapitzlist"/>
        <w:numPr>
          <w:ilvl w:val="0"/>
          <w:numId w:val="24"/>
        </w:numPr>
      </w:pPr>
      <w:r w:rsidRPr="000A079C">
        <w:t>W przypadku odstąpienia od umowy przez Wykonawcę lub Zamawiającego, Zamawiający zobowiązany jest do dokonania w terminie 7 dni do odbioru robót przerwanych i zabezpieczających oraz przejęcia od Wykonawcy pod swój dozór terenu budowy.</w:t>
      </w:r>
    </w:p>
    <w:p w:rsidR="009B3022" w:rsidRDefault="00F150A3" w:rsidP="00346148">
      <w:pPr>
        <w:pStyle w:val="Akapitzlist"/>
        <w:numPr>
          <w:ilvl w:val="0"/>
          <w:numId w:val="24"/>
        </w:numPr>
      </w:pPr>
      <w:r w:rsidRPr="000A079C">
        <w:t>W przypadku odstąpienia od umowy przez Zamawiającego, Wykonawca jest zobow</w:t>
      </w:r>
      <w:r w:rsidR="000A079C">
        <w:t>i</w:t>
      </w:r>
      <w:r w:rsidR="009B3022">
        <w:t>ązany niezwłocznie zorganizować</w:t>
      </w:r>
      <w:r w:rsidRPr="000A079C">
        <w:t xml:space="preserve"> usunięcie sprzętu i robót tymczasowych na swój koszt i ryzyko. W przypadku niewypełnienia przez Wykonawcę powyższego obowiązku, Zamawiający uprawniony jest do usunięcia sprzętu i robót tymczasowych na koszt i ryzyko Wykonawcy.</w:t>
      </w:r>
    </w:p>
    <w:p w:rsidR="00F150A3" w:rsidRPr="00B32985" w:rsidRDefault="00F150A3" w:rsidP="00346148">
      <w:pPr>
        <w:pStyle w:val="Akapitzlist"/>
        <w:numPr>
          <w:ilvl w:val="0"/>
          <w:numId w:val="24"/>
        </w:numPr>
      </w:pPr>
      <w:r w:rsidRPr="009B3022">
        <w:t>Wykonawca ma obowiązek zastosowania się do zawartych w oś</w:t>
      </w:r>
      <w:r w:rsidR="009B3022" w:rsidRPr="009B3022">
        <w:t>wiadczeniu o odstąpieniu poleceń</w:t>
      </w:r>
      <w:r w:rsidRPr="009B3022">
        <w:t xml:space="preserve"> Zamawiającego dotyczących </w:t>
      </w:r>
      <w:r w:rsidR="009B3022" w:rsidRPr="009B3022">
        <w:t>ochrony własności lub bezpieczeń</w:t>
      </w:r>
      <w:r w:rsidRPr="009B3022">
        <w:t>stwa robót.</w:t>
      </w:r>
      <w:r w:rsidR="009B3022">
        <w:t xml:space="preserve"> </w:t>
      </w:r>
    </w:p>
    <w:p w:rsidR="00E55B12" w:rsidRDefault="00E55B12" w:rsidP="009B3022">
      <w:pPr>
        <w:spacing w:line="276" w:lineRule="auto"/>
        <w:jc w:val="center"/>
        <w:rPr>
          <w:rFonts w:ascii="Times New Roman" w:hAnsi="Times New Roman" w:cs="Times New Roman"/>
          <w:b/>
        </w:rPr>
      </w:pPr>
    </w:p>
    <w:p w:rsidR="00E55B12" w:rsidRDefault="00E55B12" w:rsidP="009B3022">
      <w:pPr>
        <w:spacing w:line="276" w:lineRule="auto"/>
        <w:jc w:val="center"/>
        <w:rPr>
          <w:rFonts w:ascii="Times New Roman" w:hAnsi="Times New Roman" w:cs="Times New Roman"/>
          <w:b/>
        </w:rPr>
      </w:pPr>
    </w:p>
    <w:p w:rsidR="00E55B12" w:rsidRDefault="00E55B12" w:rsidP="009B3022">
      <w:pPr>
        <w:spacing w:line="276" w:lineRule="auto"/>
        <w:jc w:val="center"/>
        <w:rPr>
          <w:rFonts w:ascii="Times New Roman" w:hAnsi="Times New Roman" w:cs="Times New Roman"/>
          <w:b/>
        </w:rPr>
      </w:pPr>
    </w:p>
    <w:p w:rsidR="00F150A3" w:rsidRPr="009B3022" w:rsidRDefault="00B32985" w:rsidP="009B3022">
      <w:pPr>
        <w:spacing w:line="276" w:lineRule="auto"/>
        <w:jc w:val="center"/>
        <w:rPr>
          <w:rFonts w:ascii="Times New Roman" w:hAnsi="Times New Roman" w:cs="Times New Roman"/>
          <w:b/>
        </w:rPr>
      </w:pPr>
      <w:r>
        <w:rPr>
          <w:rFonts w:ascii="Times New Roman" w:hAnsi="Times New Roman" w:cs="Times New Roman"/>
          <w:b/>
        </w:rPr>
        <w:lastRenderedPageBreak/>
        <w:t>§21</w:t>
      </w:r>
    </w:p>
    <w:p w:rsidR="00F150A3" w:rsidRPr="009B3022" w:rsidRDefault="00F150A3" w:rsidP="009B3022">
      <w:pPr>
        <w:spacing w:line="276" w:lineRule="auto"/>
        <w:jc w:val="center"/>
        <w:rPr>
          <w:rFonts w:ascii="Times New Roman" w:hAnsi="Times New Roman" w:cs="Times New Roman"/>
          <w:b/>
        </w:rPr>
      </w:pPr>
      <w:r w:rsidRPr="009B3022">
        <w:rPr>
          <w:rFonts w:ascii="Times New Roman" w:hAnsi="Times New Roman" w:cs="Times New Roman"/>
          <w:b/>
        </w:rPr>
        <w:t>ROZLICZENIA W ZWIĄZKU Z ODSTĄPIENIEM OD UMOWY</w:t>
      </w:r>
    </w:p>
    <w:p w:rsidR="009B3022" w:rsidRDefault="00F150A3" w:rsidP="00346148">
      <w:pPr>
        <w:pStyle w:val="Akapitzlist"/>
        <w:numPr>
          <w:ilvl w:val="0"/>
          <w:numId w:val="26"/>
        </w:numPr>
      </w:pPr>
      <w:r w:rsidRPr="009B3022">
        <w:t xml:space="preserve">W terminie 7 dni od odstąpienia od Umowy, Wykonawca przy udziale Zamawiającego, sporządzi szczegółowy protokół odbioru robót przerwanych i robót zabezpieczających </w:t>
      </w:r>
      <w:r w:rsidR="009B3022">
        <w:t>według stanu na dzień</w:t>
      </w:r>
      <w:r w:rsidRPr="009B3022">
        <w:t xml:space="preserve"> odstąpienia, który stanowi podstawę do wystawienia przez Wykonawcę faktury lub rachunku.</w:t>
      </w:r>
    </w:p>
    <w:p w:rsidR="009B3022" w:rsidRPr="00C44B57" w:rsidRDefault="00F150A3" w:rsidP="00346148">
      <w:pPr>
        <w:pStyle w:val="Akapitzlist"/>
        <w:numPr>
          <w:ilvl w:val="0"/>
          <w:numId w:val="26"/>
        </w:numPr>
      </w:pPr>
      <w:r w:rsidRPr="009B3022">
        <w:t>Wykonawca zobowiązany jest do dokonania i dostarczenia Zamawiającemu inwentaryz</w:t>
      </w:r>
      <w:r w:rsidR="009B3022">
        <w:t>acji robót według stanu na dzień</w:t>
      </w:r>
      <w:r w:rsidRPr="009B3022">
        <w:t xml:space="preserve"> odstą</w:t>
      </w:r>
      <w:r w:rsidR="00B32985">
        <w:t xml:space="preserve">pienia, przy udziale </w:t>
      </w:r>
      <w:r w:rsidR="00B32985" w:rsidRPr="00C44B57">
        <w:t>Inspektora Nadzoru Budowlanego.</w:t>
      </w:r>
    </w:p>
    <w:p w:rsidR="009B3022" w:rsidRDefault="00F150A3" w:rsidP="00346148">
      <w:pPr>
        <w:pStyle w:val="Akapitzlist"/>
        <w:numPr>
          <w:ilvl w:val="0"/>
          <w:numId w:val="26"/>
        </w:numPr>
      </w:pPr>
      <w:r w:rsidRPr="009B3022">
        <w:t>Wykonawca sporządzi wykaz tych mate</w:t>
      </w:r>
      <w:r w:rsidR="009B3022">
        <w:t>riałów, konstrukcji lub urządzeń, które nie mogą być</w:t>
      </w:r>
      <w:r w:rsidRPr="009B3022">
        <w:t xml:space="preserve"> wykorzystane przez niego do realizacji innych robót nieobjętych Umową, jeżeli odstąpienie nastąpiło z przyczyn niezależnych od Wykonawcy w celu zwrotu kosztów ich nabycia.</w:t>
      </w:r>
    </w:p>
    <w:p w:rsidR="009B3022" w:rsidRDefault="00F150A3" w:rsidP="00346148">
      <w:pPr>
        <w:pStyle w:val="Akapitzlist"/>
        <w:numPr>
          <w:ilvl w:val="0"/>
          <w:numId w:val="26"/>
        </w:numPr>
      </w:pPr>
      <w:r w:rsidRPr="009B3022">
        <w:t>Szczegółowy protokół odbioru robót przerwanych i robót zabezpieczających w toku, inwentaryzacja robót i wykaz tych mate</w:t>
      </w:r>
      <w:r w:rsidR="009B3022">
        <w:t>riałów, konstrukcji lub urządzeń</w:t>
      </w:r>
      <w:r w:rsidRPr="009B3022">
        <w:t>, stanowią podstawę do wystawienia przez Wykonawcę odpowiedniej faktury VAT lub rachunku.</w:t>
      </w:r>
    </w:p>
    <w:p w:rsidR="009B3022" w:rsidRDefault="00F150A3" w:rsidP="00346148">
      <w:pPr>
        <w:pStyle w:val="Akapitzlist"/>
        <w:numPr>
          <w:ilvl w:val="0"/>
          <w:numId w:val="26"/>
        </w:numPr>
        <w:rPr>
          <w:color w:val="FF0000"/>
        </w:rPr>
      </w:pPr>
      <w:r w:rsidRPr="009B3022">
        <w:t>Zamawiający zapłaci Wykonawcy wynagrodzenie za roboty wykonane do dnia</w:t>
      </w:r>
      <w:r w:rsidR="009B3022">
        <w:t xml:space="preserve"> odstąpienia według cen na dzień</w:t>
      </w:r>
      <w:r w:rsidRPr="009B3022">
        <w:t xml:space="preserve"> odstąpienia, pomniejszone o roszczenia Zamawiającego z tytułu kar umownych oraz ewentualne</w:t>
      </w:r>
      <w:r w:rsidR="009B3022">
        <w:t xml:space="preserve"> </w:t>
      </w:r>
      <w:r w:rsidRPr="009B3022">
        <w:t>roszczenia o obniżenie ceny na podstawie rękojmi i gwarancji lub inne roszczenia odszkodowawcze oraz pokryje koszty za zakupione materiały i urządzenia nienadające się do wbudowania w inny obi</w:t>
      </w:r>
      <w:r w:rsidR="009B3022">
        <w:t xml:space="preserve">ekt, z zastrzeżeniem postanowień </w:t>
      </w:r>
      <w:r w:rsidRPr="009B3022">
        <w:t xml:space="preserve"> </w:t>
      </w:r>
      <w:r w:rsidR="00B32985" w:rsidRPr="00C44B57">
        <w:t>§8 i § 16</w:t>
      </w:r>
      <w:r w:rsidRPr="00C44B57">
        <w:t>.</w:t>
      </w:r>
      <w:r w:rsidR="009B3022" w:rsidRPr="00C44B57">
        <w:t xml:space="preserve"> </w:t>
      </w:r>
    </w:p>
    <w:p w:rsidR="00F150A3" w:rsidRPr="009B3022" w:rsidRDefault="00F150A3" w:rsidP="00346148">
      <w:pPr>
        <w:pStyle w:val="Akapitzlist"/>
        <w:numPr>
          <w:ilvl w:val="0"/>
          <w:numId w:val="26"/>
        </w:numPr>
        <w:rPr>
          <w:color w:val="FF0000"/>
        </w:rPr>
      </w:pPr>
      <w:r w:rsidRPr="009B3022">
        <w:t>Koszty dodatkowe poniesione na zabezpieczenie robót i terenu budowy oraz wszelkie inne uzasadnione koszty związane z odstąpieniem od umowy ponosi Strona, która jest winna odstąpienia od umowy.</w:t>
      </w:r>
    </w:p>
    <w:p w:rsidR="006C379A" w:rsidRPr="00F150A3" w:rsidRDefault="006C379A" w:rsidP="00F150A3">
      <w:pPr>
        <w:spacing w:line="276" w:lineRule="auto"/>
        <w:rPr>
          <w:rFonts w:ascii="Times New Roman" w:hAnsi="Times New Roman" w:cs="Times New Roman"/>
        </w:rPr>
      </w:pPr>
    </w:p>
    <w:p w:rsidR="00B32985" w:rsidRPr="00C44B57" w:rsidRDefault="00B32985" w:rsidP="00B32985">
      <w:pPr>
        <w:widowControl w:val="0"/>
        <w:suppressAutoHyphens/>
        <w:spacing w:after="0"/>
        <w:ind w:right="-11"/>
        <w:jc w:val="center"/>
        <w:rPr>
          <w:rFonts w:ascii="Times New Roman" w:hAnsi="Times New Roman" w:cs="Times New Roman"/>
          <w:b/>
          <w:lang w:eastAsia="ar-SA"/>
        </w:rPr>
      </w:pPr>
      <w:r w:rsidRPr="00C44B57">
        <w:rPr>
          <w:rFonts w:ascii="Times New Roman" w:hAnsi="Times New Roman" w:cs="Times New Roman"/>
          <w:b/>
          <w:lang w:eastAsia="ar-SA"/>
        </w:rPr>
        <w:t>POSTANOWIENIA KOŃCOWE</w:t>
      </w:r>
    </w:p>
    <w:p w:rsidR="00DE6307" w:rsidRPr="00C44B57" w:rsidRDefault="00DE6307" w:rsidP="00DE6307">
      <w:pPr>
        <w:spacing w:line="276" w:lineRule="auto"/>
        <w:jc w:val="center"/>
        <w:rPr>
          <w:rFonts w:ascii="Times New Roman" w:hAnsi="Times New Roman" w:cs="Times New Roman"/>
          <w:b/>
        </w:rPr>
      </w:pPr>
      <w:r w:rsidRPr="00C44B57">
        <w:rPr>
          <w:rFonts w:ascii="Times New Roman" w:hAnsi="Times New Roman" w:cs="Times New Roman"/>
          <w:b/>
        </w:rPr>
        <w:t>§22</w:t>
      </w:r>
    </w:p>
    <w:p w:rsidR="00B32985" w:rsidRPr="00C44B57" w:rsidRDefault="00B32985" w:rsidP="00711904">
      <w:pPr>
        <w:widowControl w:val="0"/>
        <w:numPr>
          <w:ilvl w:val="0"/>
          <w:numId w:val="38"/>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Zakazuje się istotnych zmian postanowień zawartej umowy w stosunku do treści oferty, na podstawie której dokonano wyboru Wykonawcy, za wyjątkiem niżej określonych możliwości i warunków dokonania takiej zmiany:</w:t>
      </w:r>
    </w:p>
    <w:p w:rsidR="00B32985" w:rsidRPr="00C44B57" w:rsidRDefault="00B32985" w:rsidP="00711904">
      <w:pPr>
        <w:widowControl w:val="0"/>
        <w:numPr>
          <w:ilvl w:val="0"/>
          <w:numId w:val="41"/>
        </w:numPr>
        <w:suppressAutoHyphens/>
        <w:autoSpaceDE w:val="0"/>
        <w:autoSpaceDN w:val="0"/>
        <w:adjustRightInd w:val="0"/>
        <w:spacing w:before="0" w:after="0"/>
        <w:ind w:left="993" w:hanging="357"/>
        <w:rPr>
          <w:rFonts w:ascii="Times New Roman" w:hAnsi="Times New Roman" w:cs="Times New Roman"/>
          <w:lang w:eastAsia="ar-SA"/>
        </w:rPr>
      </w:pPr>
      <w:r w:rsidRPr="00C44B57">
        <w:rPr>
          <w:rFonts w:ascii="Times New Roman" w:hAnsi="Times New Roman" w:cs="Times New Roman"/>
          <w:lang w:eastAsia="ar-SA"/>
        </w:rPr>
        <w:t>Zamawiający przewiduje możliwość zmiany terminu wykonania przedmiotu umowy, jeżeli dochowanie terminu określonego w umowie jest niemożliwe z uwagi na:</w:t>
      </w:r>
    </w:p>
    <w:p w:rsidR="00B32985" w:rsidRPr="00C44B57" w:rsidRDefault="00B32985" w:rsidP="00711904">
      <w:pPr>
        <w:widowControl w:val="0"/>
        <w:numPr>
          <w:ilvl w:val="0"/>
          <w:numId w:val="42"/>
        </w:numPr>
        <w:suppressAutoHyphens/>
        <w:autoSpaceDE w:val="0"/>
        <w:autoSpaceDN w:val="0"/>
        <w:spacing w:before="0" w:after="0"/>
        <w:ind w:left="1276" w:hanging="357"/>
        <w:contextualSpacing/>
        <w:jc w:val="both"/>
        <w:rPr>
          <w:rFonts w:ascii="Times New Roman" w:hAnsi="Times New Roman" w:cs="Times New Roman"/>
          <w:noProof/>
          <w:lang w:eastAsia="ar-SA"/>
        </w:rPr>
      </w:pPr>
      <w:r w:rsidRPr="00C44B57">
        <w:rPr>
          <w:rFonts w:ascii="Times New Roman" w:hAnsi="Times New Roman" w:cs="Times New Roman"/>
          <w:noProof/>
          <w:lang w:eastAsia="ar-SA"/>
        </w:rPr>
        <w:t>wstrzymanie prac z przyczyn nie leżących po stronie Wykonawcy,</w:t>
      </w:r>
    </w:p>
    <w:p w:rsidR="00B32985" w:rsidRPr="00C44B57" w:rsidRDefault="00B32985" w:rsidP="00711904">
      <w:pPr>
        <w:widowControl w:val="0"/>
        <w:numPr>
          <w:ilvl w:val="0"/>
          <w:numId w:val="42"/>
        </w:numPr>
        <w:suppressAutoHyphens/>
        <w:autoSpaceDE w:val="0"/>
        <w:autoSpaceDN w:val="0"/>
        <w:spacing w:before="0" w:after="0"/>
        <w:ind w:left="1276" w:hanging="357"/>
        <w:contextualSpacing/>
        <w:jc w:val="both"/>
        <w:rPr>
          <w:rFonts w:ascii="Times New Roman" w:hAnsi="Times New Roman" w:cs="Times New Roman"/>
          <w:noProof/>
          <w:lang w:eastAsia="ar-SA"/>
        </w:rPr>
      </w:pPr>
      <w:r w:rsidRPr="00C44B57">
        <w:rPr>
          <w:rFonts w:ascii="Times New Roman" w:hAnsi="Times New Roman" w:cs="Times New Roman"/>
          <w:noProof/>
          <w:lang w:eastAsia="ar-SA"/>
        </w:rPr>
        <w:t>wstrzymanie prac przez Zamawiającego z uwagi na dobro pacjentów lub gdy wymagać tego będzie prawidłowa realizacja przez Zamawiającego zadań polegających na udzielaniu świadczeń zd</w:t>
      </w:r>
      <w:r w:rsidR="00791F4A">
        <w:rPr>
          <w:rFonts w:ascii="Times New Roman" w:hAnsi="Times New Roman" w:cs="Times New Roman"/>
          <w:noProof/>
          <w:lang w:eastAsia="ar-SA"/>
        </w:rPr>
        <w:t>r</w:t>
      </w:r>
      <w:r w:rsidRPr="00C44B57">
        <w:rPr>
          <w:rFonts w:ascii="Times New Roman" w:hAnsi="Times New Roman" w:cs="Times New Roman"/>
          <w:noProof/>
          <w:lang w:eastAsia="ar-SA"/>
        </w:rPr>
        <w:t>owotnych lub też z powodu zmian organizacyjnych u Zamawiajacego c</w:t>
      </w:r>
      <w:r w:rsidR="00791F4A">
        <w:rPr>
          <w:rFonts w:ascii="Times New Roman" w:hAnsi="Times New Roman" w:cs="Times New Roman"/>
          <w:noProof/>
          <w:lang w:eastAsia="ar-SA"/>
        </w:rPr>
        <w:t>hyba, że wstrzymanie robót nastą</w:t>
      </w:r>
      <w:r w:rsidRPr="00C44B57">
        <w:rPr>
          <w:rFonts w:ascii="Times New Roman" w:hAnsi="Times New Roman" w:cs="Times New Roman"/>
          <w:noProof/>
          <w:lang w:eastAsia="ar-SA"/>
        </w:rPr>
        <w:t>pi z przyczyn za które Wykonawca odpowiada,</w:t>
      </w:r>
    </w:p>
    <w:p w:rsidR="00B32985" w:rsidRPr="00C44B57" w:rsidRDefault="00B32985" w:rsidP="00711904">
      <w:pPr>
        <w:widowControl w:val="0"/>
        <w:numPr>
          <w:ilvl w:val="0"/>
          <w:numId w:val="42"/>
        </w:numPr>
        <w:suppressAutoHyphens/>
        <w:autoSpaceDE w:val="0"/>
        <w:autoSpaceDN w:val="0"/>
        <w:spacing w:before="0" w:after="0"/>
        <w:ind w:left="1276" w:hanging="357"/>
        <w:contextualSpacing/>
        <w:jc w:val="both"/>
        <w:rPr>
          <w:rFonts w:ascii="Times New Roman" w:hAnsi="Times New Roman" w:cs="Times New Roman"/>
          <w:noProof/>
          <w:lang w:eastAsia="ar-SA"/>
        </w:rPr>
      </w:pPr>
      <w:r w:rsidRPr="00C44B57">
        <w:rPr>
          <w:rFonts w:ascii="Times New Roman" w:hAnsi="Times New Roman" w:cs="Times New Roman"/>
          <w:noProof/>
          <w:lang w:eastAsia="ar-SA"/>
        </w:rPr>
        <w:t xml:space="preserve">w przypadku wystąpienia szkód oraz następstw nieszczęśliwych wypadków dotyczących pracowników i osób trzecich, a powstałych w związku z prowadzonymi robotami budowlanymi, w tym także ruchem pojazdów </w:t>
      </w:r>
      <w:r w:rsidRPr="00C44B57">
        <w:rPr>
          <w:rFonts w:ascii="Times New Roman" w:hAnsi="Times New Roman" w:cs="Times New Roman"/>
          <w:noProof/>
          <w:lang w:eastAsia="ar-SA"/>
        </w:rPr>
        <w:lastRenderedPageBreak/>
        <w:t>mechanicznych na terenie budowy,</w:t>
      </w:r>
    </w:p>
    <w:p w:rsidR="00B32985" w:rsidRPr="00C44B57" w:rsidRDefault="00B32985" w:rsidP="00711904">
      <w:pPr>
        <w:widowControl w:val="0"/>
        <w:numPr>
          <w:ilvl w:val="0"/>
          <w:numId w:val="42"/>
        </w:numPr>
        <w:suppressAutoHyphens/>
        <w:autoSpaceDE w:val="0"/>
        <w:autoSpaceDN w:val="0"/>
        <w:spacing w:before="0" w:after="0"/>
        <w:ind w:left="1276" w:hanging="357"/>
        <w:contextualSpacing/>
        <w:jc w:val="both"/>
        <w:rPr>
          <w:rFonts w:ascii="Times New Roman" w:hAnsi="Times New Roman" w:cs="Times New Roman"/>
          <w:noProof/>
          <w:lang w:eastAsia="x-none"/>
        </w:rPr>
      </w:pPr>
      <w:r w:rsidRPr="00C44B57">
        <w:rPr>
          <w:rFonts w:ascii="Times New Roman" w:hAnsi="Times New Roman" w:cs="Times New Roman"/>
          <w:noProof/>
          <w:lang w:eastAsia="x-none"/>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B32985" w:rsidRPr="00C44B57" w:rsidRDefault="00791F4A" w:rsidP="00711904">
      <w:pPr>
        <w:widowControl w:val="0"/>
        <w:numPr>
          <w:ilvl w:val="0"/>
          <w:numId w:val="42"/>
        </w:numPr>
        <w:suppressAutoHyphens/>
        <w:autoSpaceDE w:val="0"/>
        <w:autoSpaceDN w:val="0"/>
        <w:spacing w:before="0" w:after="0"/>
        <w:ind w:left="1276" w:hanging="357"/>
        <w:contextualSpacing/>
        <w:jc w:val="both"/>
        <w:rPr>
          <w:rFonts w:ascii="Times New Roman" w:hAnsi="Times New Roman" w:cs="Times New Roman"/>
          <w:noProof/>
          <w:lang w:eastAsia="ar-SA"/>
        </w:rPr>
      </w:pPr>
      <w:r>
        <w:rPr>
          <w:rFonts w:ascii="Times New Roman" w:hAnsi="Times New Roman" w:cs="Times New Roman"/>
          <w:noProof/>
          <w:lang w:eastAsia="ar-SA"/>
        </w:rPr>
        <w:t>gdy wystąpi konieczność prowdzenia prac arch</w:t>
      </w:r>
      <w:r w:rsidR="00B32985" w:rsidRPr="00C44B57">
        <w:rPr>
          <w:rFonts w:ascii="Times New Roman" w:hAnsi="Times New Roman" w:cs="Times New Roman"/>
          <w:noProof/>
          <w:lang w:eastAsia="ar-SA"/>
        </w:rPr>
        <w:t>eologic</w:t>
      </w:r>
      <w:r>
        <w:rPr>
          <w:rFonts w:ascii="Times New Roman" w:hAnsi="Times New Roman" w:cs="Times New Roman"/>
          <w:noProof/>
          <w:lang w:eastAsia="ar-SA"/>
        </w:rPr>
        <w:t>zn</w:t>
      </w:r>
      <w:r w:rsidR="00B32985" w:rsidRPr="00C44B57">
        <w:rPr>
          <w:rFonts w:ascii="Times New Roman" w:hAnsi="Times New Roman" w:cs="Times New Roman"/>
          <w:noProof/>
          <w:lang w:eastAsia="ar-SA"/>
        </w:rPr>
        <w:t>ych lub podobnych,</w:t>
      </w:r>
    </w:p>
    <w:p w:rsidR="00B32985" w:rsidRPr="00C44B57" w:rsidRDefault="00B32985" w:rsidP="00711904">
      <w:pPr>
        <w:widowControl w:val="0"/>
        <w:numPr>
          <w:ilvl w:val="0"/>
          <w:numId w:val="42"/>
        </w:numPr>
        <w:suppressAutoHyphens/>
        <w:autoSpaceDE w:val="0"/>
        <w:autoSpaceDN w:val="0"/>
        <w:spacing w:before="0" w:after="0"/>
        <w:ind w:left="1276" w:hanging="357"/>
        <w:contextualSpacing/>
        <w:jc w:val="both"/>
        <w:rPr>
          <w:rFonts w:ascii="Times New Roman" w:hAnsi="Times New Roman" w:cs="Times New Roman"/>
          <w:noProof/>
          <w:lang w:eastAsia="ar-SA"/>
        </w:rPr>
      </w:pPr>
      <w:r w:rsidRPr="00C44B57">
        <w:rPr>
          <w:rFonts w:ascii="Times New Roman" w:hAnsi="Times New Roman" w:cs="Times New Roman"/>
          <w:noProof/>
          <w:lang w:eastAsia="ar-SA"/>
        </w:rPr>
        <w:t>w przypadku konieczności uzyskania niemożliwych do przewidzenia na etapie planowania zamówienia, danych, zgód lub pozwoleń osób trzecich lub właściwych organów,</w:t>
      </w:r>
    </w:p>
    <w:p w:rsidR="00B32985" w:rsidRPr="00C44B57" w:rsidRDefault="00B32985" w:rsidP="00711904">
      <w:pPr>
        <w:widowControl w:val="0"/>
        <w:numPr>
          <w:ilvl w:val="0"/>
          <w:numId w:val="42"/>
        </w:numPr>
        <w:suppressAutoHyphens/>
        <w:autoSpaceDE w:val="0"/>
        <w:autoSpaceDN w:val="0"/>
        <w:spacing w:before="0" w:after="0"/>
        <w:ind w:left="1276" w:hanging="357"/>
        <w:contextualSpacing/>
        <w:jc w:val="both"/>
        <w:rPr>
          <w:rFonts w:ascii="Times New Roman" w:hAnsi="Times New Roman" w:cs="Times New Roman"/>
          <w:noProof/>
          <w:lang w:eastAsia="ar-SA"/>
        </w:rPr>
      </w:pPr>
      <w:r w:rsidRPr="00C44B57">
        <w:rPr>
          <w:rFonts w:ascii="Times New Roman" w:hAnsi="Times New Roman" w:cs="Times New Roman"/>
          <w:noProof/>
          <w:lang w:eastAsia="ar-SA"/>
        </w:rPr>
        <w:t>jeżeli wystąpi brak możliwości wykonania robót z powodu nie dopuszczenia do ich wykonywania przez uprawniony organ lub nakazania ich wstrzymania przez uprawniony organ, z przyczyn niezależnych od Wykonawcy,</w:t>
      </w:r>
    </w:p>
    <w:p w:rsidR="00B32985" w:rsidRPr="00C44B57" w:rsidRDefault="00B32985" w:rsidP="00711904">
      <w:pPr>
        <w:widowControl w:val="0"/>
        <w:numPr>
          <w:ilvl w:val="0"/>
          <w:numId w:val="42"/>
        </w:numPr>
        <w:suppressAutoHyphens/>
        <w:autoSpaceDE w:val="0"/>
        <w:autoSpaceDN w:val="0"/>
        <w:spacing w:before="0" w:after="0"/>
        <w:ind w:left="1276" w:hanging="357"/>
        <w:contextualSpacing/>
        <w:jc w:val="both"/>
        <w:rPr>
          <w:rFonts w:ascii="Times New Roman" w:hAnsi="Times New Roman" w:cs="Times New Roman"/>
          <w:noProof/>
          <w:lang w:eastAsia="ar-SA"/>
        </w:rPr>
      </w:pPr>
      <w:r w:rsidRPr="00C44B57">
        <w:rPr>
          <w:rFonts w:ascii="Times New Roman" w:hAnsi="Times New Roman" w:cs="Times New Roman"/>
          <w:noProof/>
          <w:lang w:eastAsia="ar-SA"/>
        </w:rPr>
        <w:t>w przypadku powstania potrzeby przeprowadzenia dodatkowych badań lub ekspertyz, warunkujących wykonanie niniejszej umowy, których nie można było przewidzieć w momencie zawarcia niniejszej umowy,</w:t>
      </w:r>
      <w:r w:rsidR="00791F4A">
        <w:rPr>
          <w:rFonts w:ascii="Times New Roman" w:hAnsi="Times New Roman" w:cs="Times New Roman"/>
          <w:noProof/>
          <w:lang w:eastAsia="ar-SA"/>
        </w:rPr>
        <w:t xml:space="preserve"> </w:t>
      </w:r>
      <w:r w:rsidRPr="00C44B57">
        <w:rPr>
          <w:rFonts w:ascii="Times New Roman" w:hAnsi="Times New Roman" w:cs="Times New Roman"/>
          <w:noProof/>
          <w:lang w:eastAsia="ar-SA"/>
        </w:rPr>
        <w:t>k</w:t>
      </w:r>
      <w:r w:rsidRPr="00C44B57">
        <w:rPr>
          <w:rFonts w:ascii="Times New Roman" w:hAnsi="Times New Roman" w:cs="Times New Roman"/>
          <w:noProof/>
          <w:lang w:eastAsia="x-none"/>
        </w:rPr>
        <w:t>onieczność wprowadzenia zmian w dokumentacji projektowej lub innej dokumentacji związanej z realizowaną umową, o ile zmiany te miały wpływ na termin realizacji umowy,</w:t>
      </w:r>
    </w:p>
    <w:p w:rsidR="00B32985" w:rsidRPr="00C44B57" w:rsidRDefault="00B32985" w:rsidP="00711904">
      <w:pPr>
        <w:widowControl w:val="0"/>
        <w:numPr>
          <w:ilvl w:val="0"/>
          <w:numId w:val="42"/>
        </w:numPr>
        <w:suppressAutoHyphens/>
        <w:autoSpaceDE w:val="0"/>
        <w:autoSpaceDN w:val="0"/>
        <w:spacing w:before="0" w:after="0"/>
        <w:ind w:left="1276" w:hanging="357"/>
        <w:contextualSpacing/>
        <w:jc w:val="both"/>
        <w:rPr>
          <w:rFonts w:ascii="Times New Roman" w:hAnsi="Times New Roman" w:cs="Times New Roman"/>
          <w:noProof/>
          <w:lang w:eastAsia="ar-SA"/>
        </w:rPr>
      </w:pPr>
      <w:r w:rsidRPr="00C44B57">
        <w:rPr>
          <w:rFonts w:ascii="Times New Roman" w:hAnsi="Times New Roman" w:cs="Times New Roman"/>
          <w:noProof/>
          <w:lang w:eastAsia="ar-SA"/>
        </w:rPr>
        <w:t>w przypadku podpisania przez strony aneksu do umowy i dokonania zmiany treści umowy na podstawie art. 144 ust. 1 pkt 2 i 3 Pzp, w związku z zaistnieniem sytuacji (przesłanek) opisanej w art. 144 ust. 1 pkt 2 i 3 PZP i zlecenia Wykonawcy wykonania „dodatkowych robót budowlanych” wykraczających poza przedmiot niniejszej umowy o ile wykonanie tych robót wpływa na termin wykonania przedmiotu niniejszej umowy. W takim przypadku Strony mogą przesunąć termin zakończenia wykonania umowy o okres wynikający z konieczności wykonania zleconych Wykonawcy „dodatkowych robót budowlanych”,</w:t>
      </w:r>
    </w:p>
    <w:p w:rsidR="00B32985" w:rsidRPr="00C44B57" w:rsidRDefault="00791F4A" w:rsidP="00711904">
      <w:pPr>
        <w:widowControl w:val="0"/>
        <w:numPr>
          <w:ilvl w:val="0"/>
          <w:numId w:val="42"/>
        </w:numPr>
        <w:suppressAutoHyphens/>
        <w:autoSpaceDE w:val="0"/>
        <w:autoSpaceDN w:val="0"/>
        <w:spacing w:before="0" w:after="0"/>
        <w:ind w:left="1276" w:hanging="357"/>
        <w:contextualSpacing/>
        <w:jc w:val="both"/>
        <w:rPr>
          <w:rFonts w:ascii="Times New Roman" w:hAnsi="Times New Roman" w:cs="Times New Roman"/>
          <w:noProof/>
          <w:lang w:eastAsia="ar-SA"/>
        </w:rPr>
      </w:pPr>
      <w:r>
        <w:rPr>
          <w:rFonts w:ascii="Times New Roman" w:hAnsi="Times New Roman" w:cs="Times New Roman"/>
          <w:noProof/>
          <w:lang w:eastAsia="ar-SA"/>
        </w:rPr>
        <w:t>w przypadku wystąpienia siły wyższej uniemoż</w:t>
      </w:r>
      <w:r w:rsidR="00B32985" w:rsidRPr="00C44B57">
        <w:rPr>
          <w:rFonts w:ascii="Times New Roman" w:hAnsi="Times New Roman" w:cs="Times New Roman"/>
          <w:noProof/>
          <w:lang w:eastAsia="ar-SA"/>
        </w:rPr>
        <w:t>liwiającej wykonanie przedmiotu umowy zgodnie z jej postanowieniami,</w:t>
      </w:r>
    </w:p>
    <w:p w:rsidR="00B32985" w:rsidRPr="00C44B57" w:rsidRDefault="00B32985" w:rsidP="00711904">
      <w:pPr>
        <w:widowControl w:val="0"/>
        <w:numPr>
          <w:ilvl w:val="0"/>
          <w:numId w:val="42"/>
        </w:numPr>
        <w:suppressAutoHyphens/>
        <w:autoSpaceDE w:val="0"/>
        <w:autoSpaceDN w:val="0"/>
        <w:spacing w:before="0" w:after="0"/>
        <w:ind w:left="1276" w:hanging="357"/>
        <w:contextualSpacing/>
        <w:jc w:val="both"/>
        <w:rPr>
          <w:rFonts w:ascii="Times New Roman" w:hAnsi="Times New Roman" w:cs="Times New Roman"/>
          <w:noProof/>
          <w:lang w:eastAsia="ar-SA"/>
        </w:rPr>
      </w:pPr>
      <w:r w:rsidRPr="00C44B57">
        <w:rPr>
          <w:rFonts w:ascii="Times New Roman" w:hAnsi="Times New Roman" w:cs="Times New Roman"/>
          <w:noProof/>
          <w:lang w:eastAsia="x-none"/>
        </w:rPr>
        <w:t>w przypadku zmian umowy wynikających z okoliczności wymienionych w art. 144 ust. 1 pkt 2, 3 lub 6 Pzp,</w:t>
      </w:r>
    </w:p>
    <w:p w:rsidR="00B32985" w:rsidRPr="00C44B57" w:rsidRDefault="00B32985" w:rsidP="00711904">
      <w:pPr>
        <w:widowControl w:val="0"/>
        <w:numPr>
          <w:ilvl w:val="0"/>
          <w:numId w:val="41"/>
        </w:numPr>
        <w:suppressAutoHyphens/>
        <w:autoSpaceDE w:val="0"/>
        <w:autoSpaceDN w:val="0"/>
        <w:adjustRightInd w:val="0"/>
        <w:spacing w:before="0" w:after="0"/>
        <w:ind w:left="993"/>
        <w:jc w:val="both"/>
        <w:rPr>
          <w:rFonts w:ascii="Times New Roman" w:hAnsi="Times New Roman" w:cs="Times New Roman"/>
          <w:lang w:eastAsia="ar-SA"/>
        </w:rPr>
      </w:pPr>
      <w:r w:rsidRPr="00C44B57">
        <w:rPr>
          <w:rFonts w:ascii="Times New Roman" w:hAnsi="Times New Roman" w:cs="Times New Roman"/>
          <w:lang w:eastAsia="ar-SA"/>
        </w:rPr>
        <w:t>Zamawiający przewiduje możliwość zmian w zakresie jakości lub innych parametrów technicznych charakterystycznych dla danego elementu przedmiotu umowy lub zmianę technologii uzasadnionych postępem technologicznym lub zmianami w finansowaniu przedmiotu umowy lub zmianą obowiązujących przepisów lub z uwagi na bezpieczeństwo pacjentów czy też realizację świadczeń zdrowotnych, jeżeli zmiany te są korzystne dla Zamawiającego z jednoczesną zmianą wynagrodzenia wykonawcy w tym zakresie, o ile zmiana ta będzie uzasadniona,</w:t>
      </w:r>
    </w:p>
    <w:p w:rsidR="00B32985" w:rsidRPr="00C44B57" w:rsidRDefault="00B32985" w:rsidP="00711904">
      <w:pPr>
        <w:widowControl w:val="0"/>
        <w:numPr>
          <w:ilvl w:val="0"/>
          <w:numId w:val="41"/>
        </w:numPr>
        <w:suppressAutoHyphens/>
        <w:autoSpaceDE w:val="0"/>
        <w:autoSpaceDN w:val="0"/>
        <w:adjustRightInd w:val="0"/>
        <w:spacing w:before="0" w:after="0"/>
        <w:ind w:left="993"/>
        <w:jc w:val="both"/>
        <w:rPr>
          <w:rFonts w:ascii="Times New Roman" w:hAnsi="Times New Roman" w:cs="Times New Roman"/>
          <w:lang w:eastAsia="ar-SA"/>
        </w:rPr>
      </w:pPr>
      <w:r w:rsidRPr="00C44B57">
        <w:rPr>
          <w:rFonts w:ascii="Times New Roman" w:hAnsi="Times New Roman" w:cs="Times New Roman"/>
          <w:lang w:eastAsia="ar-SA"/>
        </w:rPr>
        <w:t xml:space="preserve">Zamawiający przewiduje możliwość zmian, gdy w trakcie realizacji zadania okazało się, że wykonanie niektórych robót objętych dokumentacją projektową jest zbędne i może być one wykonane prawidłowo (w szczególności zgodnie z właściwymi przepisami prawa, wiedzą technologiczną oraz sztuką budowlaną) bez realizacji tychże robót. Zamawiającemu przysługuje prawo do ograniczania zakresu robót budowlanych o te roboty. W takim przypadku wartość wynagrodzenia Wykonawcy ulegnie zmniejszeniu o wartość robót niewykonanych ustaloną na </w:t>
      </w:r>
      <w:r w:rsidRPr="00C44B57">
        <w:rPr>
          <w:rFonts w:ascii="Times New Roman" w:hAnsi="Times New Roman" w:cs="Times New Roman"/>
          <w:lang w:eastAsia="ar-SA"/>
        </w:rPr>
        <w:lastRenderedPageBreak/>
        <w:t>podstawie kosztorysu, a gdy ich wartość nie da się ustalić  na podstawie kosztorysu – o wartość robót ustaloną na podstawie cen publikowanych w kw</w:t>
      </w:r>
      <w:r w:rsidR="00791F4A">
        <w:rPr>
          <w:rFonts w:ascii="Times New Roman" w:hAnsi="Times New Roman" w:cs="Times New Roman"/>
          <w:lang w:eastAsia="ar-SA"/>
        </w:rPr>
        <w:t xml:space="preserve">artalniku SEKONCENBUD </w:t>
      </w:r>
      <w:r w:rsidRPr="00C44B57">
        <w:rPr>
          <w:rFonts w:ascii="Times New Roman" w:hAnsi="Times New Roman" w:cs="Times New Roman"/>
          <w:lang w:eastAsia="ar-SA"/>
        </w:rPr>
        <w:t xml:space="preserve"> z kwartału poprzedzającego wystąpienie danej sytuacji,</w:t>
      </w:r>
    </w:p>
    <w:p w:rsidR="00B32985" w:rsidRPr="00C44B57" w:rsidRDefault="00B32985" w:rsidP="00711904">
      <w:pPr>
        <w:widowControl w:val="0"/>
        <w:numPr>
          <w:ilvl w:val="0"/>
          <w:numId w:val="41"/>
        </w:numPr>
        <w:suppressAutoHyphens/>
        <w:autoSpaceDE w:val="0"/>
        <w:autoSpaceDN w:val="0"/>
        <w:adjustRightInd w:val="0"/>
        <w:spacing w:before="0" w:after="0"/>
        <w:ind w:left="993"/>
        <w:jc w:val="both"/>
        <w:rPr>
          <w:rFonts w:ascii="Times New Roman" w:hAnsi="Times New Roman" w:cs="Times New Roman"/>
        </w:rPr>
      </w:pPr>
      <w:r w:rsidRPr="00C44B57">
        <w:rPr>
          <w:rFonts w:ascii="Times New Roman" w:hAnsi="Times New Roman" w:cs="Times New Roman"/>
        </w:rPr>
        <w:t xml:space="preserve">Zmiany, rezygnacji, bądź wprowadzenia podwykonawcy w trakcie realizacji umowy w zakresie nie przewidzianym w ofercie jeżeli zmiana lub rezygnacja z podwykonawcy dotyczy podmiotu, na którego zasoby Wykonawca powoływał się, na zasadach określonych w art. 22a ustawy Prawo zamówień publicznych, w celu wykazania spełniania warunków udziału w postępowaniu, o których mowa w art. 22 ust. 1b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SIWZ. Ponadto nowy podwykonawca, o którym mowa powyżej nie może podlegać wykluczeniu w oparciu o przesłanki zawarte w art. 24 ust. 1 lub art. 24 ust. 5 pkt. 1) i 8) ustawy </w:t>
      </w:r>
      <w:proofErr w:type="spellStart"/>
      <w:r w:rsidRPr="00C44B57">
        <w:rPr>
          <w:rFonts w:ascii="Times New Roman" w:hAnsi="Times New Roman" w:cs="Times New Roman"/>
        </w:rPr>
        <w:t>Pzp</w:t>
      </w:r>
      <w:proofErr w:type="spellEnd"/>
      <w:r w:rsidRPr="00C44B57">
        <w:rPr>
          <w:rFonts w:ascii="Times New Roman" w:hAnsi="Times New Roman" w:cs="Times New Roman"/>
        </w:rPr>
        <w:t xml:space="preserve"> wskazane w SIWZ. W tym celu Wykonawca zobowiązany jest przedłożyć stosowne dokumenty wymagane w postanowieniach SIWZ (oświadczenie analogiczne do tego które było składane w postępowaniu o udzielenie zamówienia publicznego),</w:t>
      </w:r>
    </w:p>
    <w:p w:rsidR="00B32985" w:rsidRPr="00C44B57" w:rsidRDefault="00B32985" w:rsidP="00711904">
      <w:pPr>
        <w:widowControl w:val="0"/>
        <w:numPr>
          <w:ilvl w:val="0"/>
          <w:numId w:val="41"/>
        </w:numPr>
        <w:suppressAutoHyphens/>
        <w:autoSpaceDE w:val="0"/>
        <w:autoSpaceDN w:val="0"/>
        <w:adjustRightInd w:val="0"/>
        <w:spacing w:before="0" w:after="0"/>
        <w:ind w:left="993"/>
        <w:jc w:val="both"/>
        <w:rPr>
          <w:rFonts w:ascii="Times New Roman" w:hAnsi="Times New Roman" w:cs="Times New Roman"/>
          <w:lang w:eastAsia="ar-SA"/>
        </w:rPr>
      </w:pPr>
      <w:r w:rsidRPr="00C44B57">
        <w:rPr>
          <w:rFonts w:ascii="Times New Roman" w:hAnsi="Times New Roman" w:cs="Times New Roman"/>
          <w:lang w:eastAsia="ar-SA"/>
        </w:rPr>
        <w:t>Zamawiający przewiduje możliwość zmiany zakresu robót wynikających z decyzji administracyjnych i wykonanie robót zamiennych oraz wynikającej z tego zmiany terminu wykonania robót i wartości wynagrodzenia. Jeżeli</w:t>
      </w:r>
      <w:r w:rsidRPr="00C44B57">
        <w:rPr>
          <w:rFonts w:ascii="Times New Roman" w:hAnsi="Times New Roman" w:cs="Times New Roman"/>
        </w:rPr>
        <w:t xml:space="preserve"> okoliczności te wymagają dodatkowego</w:t>
      </w:r>
      <w:r w:rsidRPr="00C44B57">
        <w:rPr>
          <w:rFonts w:ascii="Times New Roman" w:hAnsi="Times New Roman" w:cs="Times New Roman"/>
          <w:lang w:eastAsia="ar-SA"/>
        </w:rPr>
        <w:t xml:space="preserve"> </w:t>
      </w:r>
      <w:r w:rsidRPr="00C44B57">
        <w:rPr>
          <w:rFonts w:ascii="Times New Roman" w:hAnsi="Times New Roman" w:cs="Times New Roman"/>
        </w:rPr>
        <w:t>czasu na wykonanie przedmiotu umowy, strony mogą przedłużyć wykonanie o ten czas,</w:t>
      </w:r>
    </w:p>
    <w:p w:rsidR="00B32985" w:rsidRPr="00C44B57" w:rsidRDefault="00B32985" w:rsidP="00711904">
      <w:pPr>
        <w:widowControl w:val="0"/>
        <w:numPr>
          <w:ilvl w:val="0"/>
          <w:numId w:val="41"/>
        </w:numPr>
        <w:suppressAutoHyphens/>
        <w:autoSpaceDE w:val="0"/>
        <w:autoSpaceDN w:val="0"/>
        <w:adjustRightInd w:val="0"/>
        <w:spacing w:before="0" w:after="0"/>
        <w:ind w:left="993"/>
        <w:rPr>
          <w:rFonts w:ascii="Times New Roman" w:hAnsi="Times New Roman" w:cs="Times New Roman"/>
          <w:lang w:eastAsia="ar-SA"/>
        </w:rPr>
      </w:pPr>
      <w:r w:rsidRPr="00C44B57">
        <w:rPr>
          <w:rFonts w:ascii="Times New Roman" w:hAnsi="Times New Roman" w:cs="Times New Roman"/>
        </w:rPr>
        <w:t>Zmiany powszechnie obowiązujących przepisów prawa mających wpływ na treść złożonej oferty, w takim zakresie w jakim będzie to niezbędne w celu dostosowania postanowień umowy do zaistniałego stanu prawnego,</w:t>
      </w:r>
    </w:p>
    <w:p w:rsidR="00B32985" w:rsidRPr="00C44B57" w:rsidRDefault="00B32985" w:rsidP="00711904">
      <w:pPr>
        <w:widowControl w:val="0"/>
        <w:numPr>
          <w:ilvl w:val="0"/>
          <w:numId w:val="41"/>
        </w:numPr>
        <w:suppressAutoHyphens/>
        <w:autoSpaceDE w:val="0"/>
        <w:autoSpaceDN w:val="0"/>
        <w:adjustRightInd w:val="0"/>
        <w:spacing w:before="0" w:after="0"/>
        <w:ind w:left="993"/>
        <w:jc w:val="both"/>
        <w:rPr>
          <w:rFonts w:ascii="Times New Roman" w:hAnsi="Times New Roman" w:cs="Times New Roman"/>
          <w:lang w:eastAsia="ar-SA"/>
        </w:rPr>
      </w:pPr>
      <w:r w:rsidRPr="00C44B57">
        <w:rPr>
          <w:rFonts w:ascii="Times New Roman" w:hAnsi="Times New Roman" w:cs="Times New Roman"/>
          <w:lang w:eastAsia="ar-SA"/>
        </w:rPr>
        <w:t xml:space="preserve">Zakres realizacji przedmiotu umowy może ulec zmianie w przypadku zmian umowy wynikających z okoliczności wymienionych w art. 144 ust. 1 pkt 2, 3 lub 6 </w:t>
      </w:r>
      <w:proofErr w:type="spellStart"/>
      <w:r w:rsidRPr="00C44B57">
        <w:rPr>
          <w:rFonts w:ascii="Times New Roman" w:hAnsi="Times New Roman" w:cs="Times New Roman"/>
          <w:lang w:eastAsia="ar-SA"/>
        </w:rPr>
        <w:t>Pzp</w:t>
      </w:r>
      <w:proofErr w:type="spellEnd"/>
      <w:r w:rsidRPr="00C44B57">
        <w:rPr>
          <w:rFonts w:ascii="Times New Roman" w:hAnsi="Times New Roman" w:cs="Times New Roman"/>
          <w:lang w:eastAsia="ar-SA"/>
        </w:rPr>
        <w:t>.</w:t>
      </w:r>
    </w:p>
    <w:p w:rsidR="00B32985" w:rsidRPr="00C44B57" w:rsidRDefault="00B32985" w:rsidP="00711904">
      <w:pPr>
        <w:widowControl w:val="0"/>
        <w:numPr>
          <w:ilvl w:val="0"/>
          <w:numId w:val="38"/>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Dokonanie zmiany terminu wykonania przedmiotu umowy może nastąpić jedynie w sytuacji, gdy wykonawca poinformuje zamawiającego o zaistniałych okolicznościach opisanych w pkt. 1a-1g, jedynie o czas proporcjonalny do czasu wstrzymania prac bądź konieczności wprowadzenia zmian w dokumentacji.</w:t>
      </w:r>
    </w:p>
    <w:p w:rsidR="00B32985" w:rsidRPr="00C44B57" w:rsidRDefault="00B32985" w:rsidP="00711904">
      <w:pPr>
        <w:widowControl w:val="0"/>
        <w:numPr>
          <w:ilvl w:val="0"/>
          <w:numId w:val="38"/>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Dokonanie zmiany następuje poprzez zawarcie aneksu sporządzonego w formie pisemnej pod rygorem nieważności.</w:t>
      </w:r>
    </w:p>
    <w:p w:rsidR="00B32985" w:rsidRPr="00B32985" w:rsidRDefault="00B32985" w:rsidP="00B32985">
      <w:pPr>
        <w:tabs>
          <w:tab w:val="left" w:pos="1701"/>
        </w:tabs>
        <w:suppressAutoHyphens/>
        <w:spacing w:after="0"/>
        <w:jc w:val="both"/>
        <w:rPr>
          <w:rFonts w:ascii="Times New Roman" w:hAnsi="Times New Roman" w:cs="Times New Roman"/>
          <w:color w:val="FF0000"/>
          <w:lang w:eastAsia="ar-SA"/>
        </w:rPr>
      </w:pPr>
    </w:p>
    <w:p w:rsidR="00B32985" w:rsidRPr="00C44B57" w:rsidRDefault="00DE6307" w:rsidP="00B32985">
      <w:pPr>
        <w:widowControl w:val="0"/>
        <w:suppressAutoHyphens/>
        <w:spacing w:after="0"/>
        <w:jc w:val="center"/>
        <w:rPr>
          <w:rFonts w:ascii="Times New Roman" w:hAnsi="Times New Roman" w:cs="Times New Roman"/>
          <w:b/>
        </w:rPr>
      </w:pPr>
      <w:r w:rsidRPr="00C44B57">
        <w:rPr>
          <w:rFonts w:ascii="Times New Roman" w:hAnsi="Times New Roman" w:cs="Times New Roman"/>
          <w:b/>
        </w:rPr>
        <w:t>§ 23</w:t>
      </w:r>
    </w:p>
    <w:p w:rsidR="00B32985" w:rsidRPr="00C44B57" w:rsidRDefault="00B32985" w:rsidP="00711904">
      <w:pPr>
        <w:widowControl w:val="0"/>
        <w:numPr>
          <w:ilvl w:val="0"/>
          <w:numId w:val="45"/>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 xml:space="preserve">Wykonawca nie może przekazać praw i obowiązków wynikających z umowy na rzecz osób trzecich bez pisemnej zgody Zamawiającego. </w:t>
      </w:r>
    </w:p>
    <w:p w:rsidR="00B32985" w:rsidRPr="00C44B57" w:rsidRDefault="00B32985" w:rsidP="00711904">
      <w:pPr>
        <w:widowControl w:val="0"/>
        <w:numPr>
          <w:ilvl w:val="0"/>
          <w:numId w:val="45"/>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Wykonawca nie może bez pisemnej zgody Zamawiającego przenieść wierzytelności wynikających z niniejszej umowy na osoby trzecie.</w:t>
      </w:r>
    </w:p>
    <w:p w:rsidR="00B32985" w:rsidRPr="00C44B57" w:rsidRDefault="00B32985" w:rsidP="00B32985">
      <w:pPr>
        <w:tabs>
          <w:tab w:val="left" w:pos="1701"/>
        </w:tabs>
        <w:suppressAutoHyphens/>
        <w:spacing w:after="0"/>
        <w:ind w:left="426"/>
        <w:jc w:val="both"/>
        <w:rPr>
          <w:rFonts w:ascii="Times New Roman" w:hAnsi="Times New Roman" w:cs="Times New Roman"/>
          <w:lang w:eastAsia="ar-SA"/>
        </w:rPr>
      </w:pPr>
    </w:p>
    <w:p w:rsidR="00B32985" w:rsidRPr="00C44B57" w:rsidRDefault="00DE6307" w:rsidP="00B32985">
      <w:pPr>
        <w:suppressAutoHyphens/>
        <w:spacing w:after="0"/>
        <w:jc w:val="center"/>
        <w:rPr>
          <w:rFonts w:ascii="Times New Roman" w:hAnsi="Times New Roman" w:cs="Times New Roman"/>
          <w:b/>
          <w:lang w:eastAsia="ar-SA"/>
        </w:rPr>
      </w:pPr>
      <w:r w:rsidRPr="00C44B57">
        <w:rPr>
          <w:rFonts w:ascii="Times New Roman" w:hAnsi="Times New Roman" w:cs="Times New Roman"/>
          <w:b/>
          <w:lang w:eastAsia="ar-SA"/>
        </w:rPr>
        <w:t>§ 24</w:t>
      </w:r>
    </w:p>
    <w:p w:rsidR="00B32985" w:rsidRPr="00C44B57" w:rsidRDefault="00B32985" w:rsidP="00711904">
      <w:pPr>
        <w:widowControl w:val="0"/>
        <w:numPr>
          <w:ilvl w:val="0"/>
          <w:numId w:val="39"/>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Strony ustalają następujące adresy do doręczeń:</w:t>
      </w:r>
    </w:p>
    <w:p w:rsidR="00B32985" w:rsidRPr="00C44B57" w:rsidRDefault="00B32985" w:rsidP="00711904">
      <w:pPr>
        <w:widowControl w:val="0"/>
        <w:numPr>
          <w:ilvl w:val="0"/>
          <w:numId w:val="43"/>
        </w:numPr>
        <w:suppressAutoHyphens/>
        <w:autoSpaceDE w:val="0"/>
        <w:autoSpaceDN w:val="0"/>
        <w:adjustRightInd w:val="0"/>
        <w:spacing w:before="0" w:after="0"/>
        <w:ind w:left="993"/>
        <w:rPr>
          <w:rFonts w:ascii="Times New Roman" w:hAnsi="Times New Roman" w:cs="Times New Roman"/>
        </w:rPr>
      </w:pPr>
      <w:r w:rsidRPr="00C44B57">
        <w:rPr>
          <w:rFonts w:ascii="Times New Roman" w:hAnsi="Times New Roman" w:cs="Times New Roman"/>
        </w:rPr>
        <w:t>po stronie Zamawiającego: …………….</w:t>
      </w:r>
    </w:p>
    <w:p w:rsidR="00B32985" w:rsidRPr="00C44B57" w:rsidRDefault="00B32985" w:rsidP="00B32985">
      <w:pPr>
        <w:suppressAutoHyphens/>
        <w:autoSpaceDE w:val="0"/>
        <w:autoSpaceDN w:val="0"/>
        <w:adjustRightInd w:val="0"/>
        <w:spacing w:after="0"/>
        <w:ind w:left="993"/>
        <w:rPr>
          <w:rFonts w:ascii="Times New Roman" w:hAnsi="Times New Roman" w:cs="Times New Roman"/>
        </w:rPr>
      </w:pPr>
      <w:r w:rsidRPr="00C44B57">
        <w:rPr>
          <w:rFonts w:ascii="Times New Roman" w:hAnsi="Times New Roman" w:cs="Times New Roman"/>
        </w:rPr>
        <w:t>e-mail: ……………</w:t>
      </w:r>
    </w:p>
    <w:p w:rsidR="00B32985" w:rsidRPr="00C44B57" w:rsidRDefault="00B32985" w:rsidP="00B32985">
      <w:pPr>
        <w:suppressAutoHyphens/>
        <w:autoSpaceDE w:val="0"/>
        <w:autoSpaceDN w:val="0"/>
        <w:adjustRightInd w:val="0"/>
        <w:spacing w:after="0"/>
        <w:ind w:left="993"/>
        <w:rPr>
          <w:rFonts w:ascii="Times New Roman" w:hAnsi="Times New Roman" w:cs="Times New Roman"/>
        </w:rPr>
      </w:pPr>
      <w:r w:rsidRPr="00C44B57">
        <w:rPr>
          <w:rFonts w:ascii="Times New Roman" w:hAnsi="Times New Roman" w:cs="Times New Roman"/>
        </w:rPr>
        <w:lastRenderedPageBreak/>
        <w:t>fax: ………………….</w:t>
      </w:r>
    </w:p>
    <w:p w:rsidR="00B32985" w:rsidRPr="00C44B57" w:rsidRDefault="00B32985" w:rsidP="00711904">
      <w:pPr>
        <w:widowControl w:val="0"/>
        <w:numPr>
          <w:ilvl w:val="0"/>
          <w:numId w:val="43"/>
        </w:numPr>
        <w:suppressAutoHyphens/>
        <w:autoSpaceDE w:val="0"/>
        <w:autoSpaceDN w:val="0"/>
        <w:adjustRightInd w:val="0"/>
        <w:spacing w:before="0" w:after="0"/>
        <w:ind w:left="993"/>
        <w:rPr>
          <w:rFonts w:ascii="Times New Roman" w:hAnsi="Times New Roman" w:cs="Times New Roman"/>
        </w:rPr>
      </w:pPr>
      <w:r w:rsidRPr="00C44B57">
        <w:rPr>
          <w:rFonts w:ascii="Times New Roman" w:hAnsi="Times New Roman" w:cs="Times New Roman"/>
        </w:rPr>
        <w:t xml:space="preserve">po stronie Wykonawcy: ……………………..………………….., </w:t>
      </w:r>
      <w:r w:rsidRPr="00C44B57">
        <w:rPr>
          <w:rFonts w:ascii="Times New Roman" w:hAnsi="Times New Roman" w:cs="Times New Roman"/>
        </w:rPr>
        <w:br/>
        <w:t>fax:…………………………</w:t>
      </w:r>
      <w:r w:rsidRPr="00C44B57">
        <w:rPr>
          <w:rFonts w:ascii="Times New Roman" w:hAnsi="Times New Roman" w:cs="Times New Roman"/>
        </w:rPr>
        <w:br/>
        <w:t>e-mail: ………………………………………..</w:t>
      </w:r>
    </w:p>
    <w:p w:rsidR="00B32985" w:rsidRPr="00C44B57" w:rsidRDefault="00B32985" w:rsidP="00711904">
      <w:pPr>
        <w:widowControl w:val="0"/>
        <w:numPr>
          <w:ilvl w:val="0"/>
          <w:numId w:val="39"/>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Wszelką korespondencję wysłaną pod w/w adresy uważa się za skutecznie doręczoną, nawet w przypadku niepodjęcia jej przez adresata. Każda ze stron jest zobowiązana do niezwłocznego poinformowania drugiej strony o zmianie adresu do doręczeń pod rygorem uznania doręczenia na ostatni wskazany adres za skuteczne. W/w zmiana nie stanowi zmiany niniejszej umowy.</w:t>
      </w:r>
    </w:p>
    <w:p w:rsidR="00B32985" w:rsidRPr="00C44B57" w:rsidRDefault="00B32985" w:rsidP="00711904">
      <w:pPr>
        <w:widowControl w:val="0"/>
        <w:numPr>
          <w:ilvl w:val="0"/>
          <w:numId w:val="39"/>
        </w:numPr>
        <w:autoSpaceDE w:val="0"/>
        <w:autoSpaceDN w:val="0"/>
        <w:spacing w:before="0" w:after="0"/>
        <w:ind w:right="28"/>
        <w:jc w:val="both"/>
        <w:rPr>
          <w:rFonts w:ascii="Times New Roman" w:hAnsi="Times New Roman" w:cs="Times New Roman"/>
        </w:rPr>
      </w:pPr>
      <w:r w:rsidRPr="00C44B57">
        <w:rPr>
          <w:rFonts w:ascii="Times New Roman" w:hAnsi="Times New Roman" w:cs="Times New Roman"/>
        </w:rPr>
        <w:t xml:space="preserve">Ustala się następujące osoby do kontaktu: </w:t>
      </w:r>
    </w:p>
    <w:p w:rsidR="00B32985" w:rsidRPr="00C44B57" w:rsidRDefault="00B32985" w:rsidP="00711904">
      <w:pPr>
        <w:widowControl w:val="0"/>
        <w:numPr>
          <w:ilvl w:val="0"/>
          <w:numId w:val="44"/>
        </w:numPr>
        <w:suppressAutoHyphens/>
        <w:autoSpaceDE w:val="0"/>
        <w:autoSpaceDN w:val="0"/>
        <w:adjustRightInd w:val="0"/>
        <w:spacing w:before="0" w:after="0"/>
        <w:ind w:left="993"/>
        <w:rPr>
          <w:rFonts w:ascii="Times New Roman" w:hAnsi="Times New Roman" w:cs="Times New Roman"/>
        </w:rPr>
      </w:pPr>
      <w:r w:rsidRPr="00C44B57">
        <w:rPr>
          <w:rFonts w:ascii="Times New Roman" w:hAnsi="Times New Roman" w:cs="Times New Roman"/>
        </w:rPr>
        <w:t>po stronie Zamawiającego:……………………………………………….</w:t>
      </w:r>
    </w:p>
    <w:p w:rsidR="00B32985" w:rsidRPr="00C44B57" w:rsidRDefault="00B32985" w:rsidP="00B32985">
      <w:pPr>
        <w:suppressAutoHyphens/>
        <w:autoSpaceDE w:val="0"/>
        <w:autoSpaceDN w:val="0"/>
        <w:adjustRightInd w:val="0"/>
        <w:spacing w:after="0"/>
        <w:ind w:left="993"/>
        <w:rPr>
          <w:rFonts w:ascii="Times New Roman" w:hAnsi="Times New Roman" w:cs="Times New Roman"/>
        </w:rPr>
      </w:pPr>
      <w:r w:rsidRPr="00C44B57">
        <w:rPr>
          <w:rFonts w:ascii="Times New Roman" w:hAnsi="Times New Roman" w:cs="Times New Roman"/>
        </w:rPr>
        <w:t>fax: ………………………………………………………………</w:t>
      </w:r>
      <w:r w:rsidRPr="00C44B57">
        <w:rPr>
          <w:rFonts w:ascii="Times New Roman" w:hAnsi="Times New Roman" w:cs="Times New Roman"/>
        </w:rPr>
        <w:br/>
        <w:t>e-mail: ……………………………………………………………………</w:t>
      </w:r>
    </w:p>
    <w:p w:rsidR="00B32985" w:rsidRPr="00C44B57" w:rsidRDefault="00B32985" w:rsidP="00711904">
      <w:pPr>
        <w:widowControl w:val="0"/>
        <w:numPr>
          <w:ilvl w:val="0"/>
          <w:numId w:val="44"/>
        </w:numPr>
        <w:suppressAutoHyphens/>
        <w:autoSpaceDE w:val="0"/>
        <w:autoSpaceDN w:val="0"/>
        <w:adjustRightInd w:val="0"/>
        <w:spacing w:before="0" w:after="0"/>
        <w:ind w:left="993"/>
        <w:rPr>
          <w:rFonts w:ascii="Times New Roman" w:hAnsi="Times New Roman" w:cs="Times New Roman"/>
        </w:rPr>
      </w:pPr>
      <w:r w:rsidRPr="00C44B57">
        <w:rPr>
          <w:rFonts w:ascii="Times New Roman" w:hAnsi="Times New Roman" w:cs="Times New Roman"/>
        </w:rPr>
        <w:t xml:space="preserve">po stronie Wykonawcy: ……………………..………………….., </w:t>
      </w:r>
      <w:r w:rsidRPr="00C44B57">
        <w:rPr>
          <w:rFonts w:ascii="Times New Roman" w:hAnsi="Times New Roman" w:cs="Times New Roman"/>
        </w:rPr>
        <w:br/>
        <w:t>fax: …………………………</w:t>
      </w:r>
      <w:r w:rsidRPr="00C44B57">
        <w:rPr>
          <w:rFonts w:ascii="Times New Roman" w:hAnsi="Times New Roman" w:cs="Times New Roman"/>
        </w:rPr>
        <w:br/>
        <w:t>e-mail: ………………………………………..</w:t>
      </w:r>
    </w:p>
    <w:p w:rsidR="00DE6307" w:rsidRPr="00F750D5" w:rsidRDefault="00DE6307" w:rsidP="00DE6307">
      <w:pPr>
        <w:spacing w:line="276" w:lineRule="auto"/>
        <w:jc w:val="center"/>
        <w:rPr>
          <w:rFonts w:ascii="Times New Roman" w:hAnsi="Times New Roman" w:cs="Times New Roman"/>
          <w:b/>
          <w:strike/>
        </w:rPr>
      </w:pPr>
      <w:r w:rsidRPr="00C44B57">
        <w:rPr>
          <w:rFonts w:ascii="Times New Roman" w:hAnsi="Times New Roman" w:cs="Times New Roman"/>
          <w:b/>
        </w:rPr>
        <w:t>§</w:t>
      </w:r>
      <w:r w:rsidR="00B42FD2">
        <w:rPr>
          <w:rFonts w:ascii="Times New Roman" w:hAnsi="Times New Roman" w:cs="Times New Roman"/>
          <w:b/>
        </w:rPr>
        <w:t>2</w:t>
      </w:r>
      <w:r w:rsidR="00B42FD2" w:rsidRPr="00344A16">
        <w:rPr>
          <w:rFonts w:ascii="Times New Roman" w:hAnsi="Times New Roman" w:cs="Times New Roman"/>
          <w:b/>
        </w:rPr>
        <w:t>5</w:t>
      </w:r>
    </w:p>
    <w:p w:rsidR="00DE6307" w:rsidRPr="00DE6307" w:rsidRDefault="00DE6307" w:rsidP="00DE6307">
      <w:pPr>
        <w:spacing w:line="276" w:lineRule="auto"/>
        <w:jc w:val="center"/>
        <w:rPr>
          <w:rFonts w:ascii="Times New Roman" w:hAnsi="Times New Roman" w:cs="Times New Roman"/>
          <w:b/>
        </w:rPr>
      </w:pPr>
      <w:r w:rsidRPr="00DE6307">
        <w:rPr>
          <w:rFonts w:ascii="Times New Roman" w:hAnsi="Times New Roman" w:cs="Times New Roman"/>
          <w:b/>
        </w:rPr>
        <w:t>OCHRONA DANYCH OSOBOWYCH</w:t>
      </w:r>
    </w:p>
    <w:p w:rsidR="00DE6307" w:rsidRPr="00DE6307" w:rsidRDefault="00DE6307" w:rsidP="00DE6307">
      <w:pPr>
        <w:pStyle w:val="Default"/>
      </w:pPr>
    </w:p>
    <w:p w:rsidR="00DE6307" w:rsidRPr="00DE6307" w:rsidRDefault="00DE6307" w:rsidP="00711904">
      <w:pPr>
        <w:pStyle w:val="Default"/>
        <w:numPr>
          <w:ilvl w:val="0"/>
          <w:numId w:val="46"/>
        </w:numPr>
        <w:jc w:val="both"/>
        <w:rPr>
          <w:color w:val="auto"/>
        </w:rPr>
      </w:pPr>
      <w:r w:rsidRPr="00DE6307">
        <w:rPr>
          <w:color w:val="auto"/>
        </w:rPr>
        <w:t xml:space="preserve">Wykonawca oświadcza, że znane są mu przepisy prawa regulującego przetwarzanie danych osobowych, w szczególności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 U. UE L 119 z 04.05.2016 r., zwane dalej „RODO” oraz ustawy z dnia 10 maja 2018 r. o ochronie danych osobowych (Dz. U. z 2018 r. poz. 1000). </w:t>
      </w:r>
    </w:p>
    <w:p w:rsidR="00B42FD2" w:rsidRDefault="00DE6307" w:rsidP="00B42FD2">
      <w:pPr>
        <w:pStyle w:val="Default"/>
        <w:numPr>
          <w:ilvl w:val="0"/>
          <w:numId w:val="46"/>
        </w:numPr>
        <w:jc w:val="both"/>
        <w:rPr>
          <w:color w:val="auto"/>
        </w:rPr>
      </w:pPr>
      <w:r w:rsidRPr="00DE6307">
        <w:rPr>
          <w:color w:val="auto"/>
        </w:rPr>
        <w:t xml:space="preserve">Zamawiający, jako administrator danych osobowych, powierza Wykonawcy, w trybie art. 28 ww. Rozporządzenia, przetwarzanie danych osobowych osób uczestniczących w realizacji zamówienia po stronie Zamawiającego w imieniu i na rzecz Zamawiającego. </w:t>
      </w:r>
    </w:p>
    <w:p w:rsidR="00DE6307" w:rsidRPr="00DE6307" w:rsidRDefault="00DE6307" w:rsidP="00B42FD2">
      <w:pPr>
        <w:pStyle w:val="Default"/>
        <w:numPr>
          <w:ilvl w:val="0"/>
          <w:numId w:val="46"/>
        </w:numPr>
        <w:jc w:val="both"/>
        <w:rPr>
          <w:color w:val="auto"/>
        </w:rPr>
      </w:pPr>
      <w:r w:rsidRPr="00DE6307">
        <w:rPr>
          <w:color w:val="auto"/>
        </w:rPr>
        <w:t xml:space="preserve">Wykonawca zobowiązuje się do: </w:t>
      </w:r>
    </w:p>
    <w:p w:rsidR="00DE6307" w:rsidRPr="00DE6307" w:rsidRDefault="00DE6307" w:rsidP="00DE6307">
      <w:pPr>
        <w:pStyle w:val="Default"/>
        <w:ind w:left="426" w:hanging="64"/>
        <w:jc w:val="both"/>
        <w:rPr>
          <w:color w:val="auto"/>
        </w:rPr>
      </w:pPr>
      <w:r w:rsidRPr="00DE6307">
        <w:rPr>
          <w:color w:val="auto"/>
        </w:rPr>
        <w:t xml:space="preserve">1) podjęcia środków technicznych i organizacyjnych określonych w art. 32 RODO zapewniających adekwatny stopień bezpieczeństwa odpowiadający ryzyku związanemu z przetwarzaniem danych osobowych; </w:t>
      </w:r>
    </w:p>
    <w:p w:rsidR="00DE6307" w:rsidRPr="00DE6307" w:rsidRDefault="00DE6307" w:rsidP="00DE6307">
      <w:pPr>
        <w:pStyle w:val="Default"/>
        <w:ind w:left="720" w:hanging="358"/>
        <w:jc w:val="both"/>
        <w:rPr>
          <w:color w:val="auto"/>
        </w:rPr>
      </w:pPr>
      <w:r w:rsidRPr="00DE6307">
        <w:rPr>
          <w:color w:val="auto"/>
        </w:rPr>
        <w:t xml:space="preserve">2) przetwarzania powierzonych do przetwarzania danych osobowych wyłącznie w zakresie i celu wykonywania niniejszej umowy; </w:t>
      </w:r>
    </w:p>
    <w:p w:rsidR="00DE6307" w:rsidRPr="00DE6307" w:rsidRDefault="00DE6307" w:rsidP="00DE6307">
      <w:pPr>
        <w:pStyle w:val="Default"/>
        <w:ind w:left="720" w:hanging="358"/>
        <w:jc w:val="both"/>
        <w:rPr>
          <w:color w:val="auto"/>
        </w:rPr>
      </w:pPr>
      <w:r w:rsidRPr="00DE6307">
        <w:rPr>
          <w:color w:val="auto"/>
        </w:rPr>
        <w:t xml:space="preserve">3) ograniczenia dostępu do powierzonych do przetwarzania danych osobowych, wyłącznie do pracowników posiadających upoważnienie do przetwarzania powierzonych danych osobowych, wydane przez Wykonawcę; </w:t>
      </w:r>
    </w:p>
    <w:p w:rsidR="00DE6307" w:rsidRPr="00DE6307" w:rsidRDefault="00DE6307" w:rsidP="00DE6307">
      <w:pPr>
        <w:pStyle w:val="Default"/>
        <w:ind w:left="720" w:hanging="358"/>
        <w:jc w:val="both"/>
        <w:rPr>
          <w:color w:val="auto"/>
        </w:rPr>
      </w:pPr>
      <w:r w:rsidRPr="00DE6307">
        <w:rPr>
          <w:color w:val="auto"/>
        </w:rPr>
        <w:t xml:space="preserve">4) zachowania w tajemnicy powierzonych do przetwarzania danych osobowych oraz sposobów ich przetwarzania, w tym również po upływie terminu obowiązywania niniejszej umowy; </w:t>
      </w:r>
    </w:p>
    <w:p w:rsidR="00DE6307" w:rsidRPr="00DE6307" w:rsidRDefault="00DE6307" w:rsidP="00DE6307">
      <w:pPr>
        <w:pStyle w:val="Default"/>
        <w:ind w:left="720" w:hanging="358"/>
        <w:jc w:val="both"/>
        <w:rPr>
          <w:color w:val="auto"/>
        </w:rPr>
      </w:pPr>
      <w:r w:rsidRPr="00DE6307">
        <w:rPr>
          <w:color w:val="auto"/>
        </w:rPr>
        <w:t xml:space="preserve">5) jeżeli to konieczne, do pomocy Zamawiającemu w zakresie wywiązania się z obowiązku odpowiadania na żądania osoby, której dane dotyczą oraz wywiązywania się z obowiązków określonych w art. 32-36 RODO; </w:t>
      </w:r>
    </w:p>
    <w:p w:rsidR="00DE6307" w:rsidRPr="00DE6307" w:rsidRDefault="00DE6307" w:rsidP="00DE6307">
      <w:pPr>
        <w:pStyle w:val="Default"/>
        <w:ind w:left="720" w:hanging="358"/>
        <w:jc w:val="both"/>
        <w:rPr>
          <w:color w:val="auto"/>
        </w:rPr>
      </w:pPr>
      <w:r w:rsidRPr="00DE6307">
        <w:rPr>
          <w:color w:val="auto"/>
        </w:rPr>
        <w:t xml:space="preserve">6) zawiadamiania Zamawiającego o podejrzeniu lub stwierdzeniu naruszenia ochrony danych osobowych w ciągu 24 godzin od wykrycia zdarzenia; </w:t>
      </w:r>
    </w:p>
    <w:p w:rsidR="00DE6307" w:rsidRPr="00DE6307" w:rsidRDefault="00DE6307" w:rsidP="00DE6307">
      <w:pPr>
        <w:pStyle w:val="Default"/>
        <w:ind w:left="720" w:hanging="358"/>
        <w:jc w:val="both"/>
        <w:rPr>
          <w:color w:val="auto"/>
        </w:rPr>
      </w:pPr>
      <w:r w:rsidRPr="00DE6307">
        <w:rPr>
          <w:color w:val="auto"/>
        </w:rPr>
        <w:lastRenderedPageBreak/>
        <w:t xml:space="preserve">7) informowania Zamawiającego, o każdym: </w:t>
      </w:r>
    </w:p>
    <w:p w:rsidR="00DE6307" w:rsidRPr="00DE6307" w:rsidRDefault="00DE6307" w:rsidP="00DE6307">
      <w:pPr>
        <w:pStyle w:val="Default"/>
        <w:ind w:left="1070"/>
        <w:jc w:val="both"/>
        <w:rPr>
          <w:color w:val="auto"/>
        </w:rPr>
      </w:pPr>
      <w:r w:rsidRPr="00DE6307">
        <w:rPr>
          <w:color w:val="auto"/>
        </w:rPr>
        <w:t xml:space="preserve">a) prawnie umocowanym żądaniu udostępnienia danych osobowych właściwemu organowi państwa, chyba, że zakaz zawiadomienia wynika z przepisów postępowania karnego, gdy zakaz ma na celu zapewnienie poufności wszczętego dochodzenia; </w:t>
      </w:r>
    </w:p>
    <w:p w:rsidR="00DE6307" w:rsidRPr="00DE6307" w:rsidRDefault="00DE6307" w:rsidP="00DE6307">
      <w:pPr>
        <w:pStyle w:val="Default"/>
        <w:ind w:left="1440" w:hanging="360"/>
        <w:jc w:val="both"/>
        <w:rPr>
          <w:color w:val="auto"/>
        </w:rPr>
      </w:pPr>
      <w:r w:rsidRPr="00DE6307">
        <w:rPr>
          <w:color w:val="auto"/>
        </w:rPr>
        <w:t xml:space="preserve">b) każdym nieupoważnionym dostępie do danych osobowych; </w:t>
      </w:r>
    </w:p>
    <w:p w:rsidR="00DE6307" w:rsidRPr="00DE6307" w:rsidRDefault="00DE6307" w:rsidP="00DE6307">
      <w:pPr>
        <w:pStyle w:val="Default"/>
        <w:ind w:left="1418" w:hanging="360"/>
        <w:jc w:val="both"/>
        <w:rPr>
          <w:color w:val="auto"/>
        </w:rPr>
      </w:pPr>
      <w:r w:rsidRPr="00DE6307">
        <w:rPr>
          <w:color w:val="auto"/>
        </w:rPr>
        <w:t>c) każdym żądaniu otrzymanym od osoby, której dane przetwarza;</w:t>
      </w:r>
    </w:p>
    <w:p w:rsidR="00DE6307" w:rsidRPr="00DE6307" w:rsidRDefault="00DE6307" w:rsidP="00DE6307">
      <w:pPr>
        <w:pStyle w:val="Default"/>
        <w:ind w:left="360" w:hanging="358"/>
        <w:jc w:val="both"/>
        <w:rPr>
          <w:sz w:val="22"/>
          <w:szCs w:val="22"/>
        </w:rPr>
      </w:pPr>
      <w:r w:rsidRPr="00DE6307">
        <w:rPr>
          <w:color w:val="auto"/>
        </w:rPr>
        <w:t>4. Zamawiający umocowuje Wykonawcę do wydawania i odwoływania pracownikom Wykonawcy upoważnień do przetwarzania danych osobowych, powierzonych do przetwarzania na podstawie ust. 2.</w:t>
      </w:r>
      <w:r w:rsidRPr="00DE6307">
        <w:rPr>
          <w:i/>
          <w:iCs/>
          <w:sz w:val="22"/>
          <w:szCs w:val="22"/>
        </w:rPr>
        <w:t xml:space="preserve"> </w:t>
      </w:r>
    </w:p>
    <w:p w:rsidR="00DE6307" w:rsidRPr="00DE6307" w:rsidRDefault="00DE6307" w:rsidP="00DE6307">
      <w:pPr>
        <w:pStyle w:val="Default"/>
        <w:ind w:left="360" w:hanging="360"/>
        <w:jc w:val="both"/>
        <w:rPr>
          <w:color w:val="auto"/>
        </w:rPr>
      </w:pPr>
      <w:r w:rsidRPr="00DE6307">
        <w:rPr>
          <w:sz w:val="22"/>
          <w:szCs w:val="22"/>
        </w:rPr>
        <w:t>5</w:t>
      </w:r>
      <w:r w:rsidRPr="00DE6307">
        <w:rPr>
          <w:color w:val="auto"/>
        </w:rPr>
        <w:t xml:space="preserve">. Umowa nie upoważnia Wykonawcy do dalszego powierzania przetwarzania danych osobowych związanych z realizacją umowy innym podmiotom, w imieniu i na rzecz Zamawiającego. </w:t>
      </w:r>
    </w:p>
    <w:p w:rsidR="00DE6307" w:rsidRPr="00DE6307" w:rsidRDefault="00DE6307" w:rsidP="00DE6307">
      <w:pPr>
        <w:pStyle w:val="Default"/>
        <w:ind w:left="360" w:hanging="360"/>
        <w:jc w:val="both"/>
        <w:rPr>
          <w:color w:val="auto"/>
        </w:rPr>
      </w:pPr>
      <w:r w:rsidRPr="00DE6307">
        <w:rPr>
          <w:color w:val="auto"/>
        </w:rPr>
        <w:t xml:space="preserve">6. Zamawiający zgodnie z art. 28 ust. 3 lit. h RODO ma prawo kontroli czy środki zastosowane przez Wykonawcę przy przetwarzaniu i zabezpieczeniu powierzonych danych osobowych spełniają postanowienia niniejszej umowy. </w:t>
      </w:r>
    </w:p>
    <w:p w:rsidR="00DE6307" w:rsidRPr="00DE6307" w:rsidRDefault="00DE6307" w:rsidP="00DE6307">
      <w:pPr>
        <w:pStyle w:val="Default"/>
        <w:ind w:left="360" w:hanging="360"/>
        <w:jc w:val="both"/>
        <w:rPr>
          <w:color w:val="auto"/>
        </w:rPr>
      </w:pPr>
      <w:r w:rsidRPr="00DE6307">
        <w:rPr>
          <w:color w:val="auto"/>
        </w:rPr>
        <w:t xml:space="preserve">7. Wykonawca jest odpowiedzialny za udostępnienie lub wykorzystanie danych osobowych niezgodnie z treścią niniejszej umowy, a w szczególności za udostępnienie powierzonych do przetwarzania danych osobowych osobom nieuprawnionym. </w:t>
      </w:r>
    </w:p>
    <w:p w:rsidR="005B4BB0" w:rsidRPr="00C44B57" w:rsidRDefault="00DE6307" w:rsidP="00C44B57">
      <w:pPr>
        <w:pStyle w:val="Default"/>
        <w:ind w:left="360" w:hanging="360"/>
        <w:jc w:val="both"/>
      </w:pPr>
      <w:r w:rsidRPr="00DE6307">
        <w:rPr>
          <w:color w:val="auto"/>
        </w:rPr>
        <w:t>8. Wykonawca, w przypadku wygaśnięcia niniejszej Umowy niezwłocznie ale nie później niż w terminie 7 dni roboczych, zobowiązuje się (w zależności od decyzji Zamawiającego) zwrócić lub usunąć wszelkie dane osobowe, których przetwarzanie zostało mu powierzone, w tym skutecznie usunąć je również z nośników elektronicznych pozostających w jego dyspozycji.</w:t>
      </w:r>
    </w:p>
    <w:p w:rsidR="00F150A3" w:rsidRPr="00B42FD2" w:rsidRDefault="00DE6307" w:rsidP="005B4BB0">
      <w:pPr>
        <w:spacing w:line="276" w:lineRule="auto"/>
        <w:jc w:val="center"/>
        <w:rPr>
          <w:rFonts w:ascii="Times New Roman" w:hAnsi="Times New Roman" w:cs="Times New Roman"/>
          <w:b/>
          <w:strike/>
          <w:color w:val="FF0000"/>
        </w:rPr>
      </w:pPr>
      <w:r w:rsidRPr="00C44B57">
        <w:rPr>
          <w:rFonts w:ascii="Times New Roman" w:hAnsi="Times New Roman" w:cs="Times New Roman"/>
          <w:b/>
        </w:rPr>
        <w:t>§</w:t>
      </w:r>
      <w:r w:rsidR="00B42FD2">
        <w:rPr>
          <w:rFonts w:ascii="Times New Roman" w:hAnsi="Times New Roman" w:cs="Times New Roman"/>
          <w:b/>
        </w:rPr>
        <w:t>2</w:t>
      </w:r>
      <w:r w:rsidR="00B42FD2" w:rsidRPr="00344A16">
        <w:rPr>
          <w:rFonts w:ascii="Times New Roman" w:hAnsi="Times New Roman" w:cs="Times New Roman"/>
          <w:b/>
        </w:rPr>
        <w:t>6</w:t>
      </w:r>
    </w:p>
    <w:p w:rsidR="00F150A3" w:rsidRPr="005B4BB0" w:rsidRDefault="00F150A3" w:rsidP="005B4BB0">
      <w:pPr>
        <w:spacing w:line="276" w:lineRule="auto"/>
        <w:jc w:val="center"/>
        <w:rPr>
          <w:rFonts w:ascii="Times New Roman" w:hAnsi="Times New Roman" w:cs="Times New Roman"/>
          <w:b/>
        </w:rPr>
      </w:pPr>
      <w:r w:rsidRPr="005B4BB0">
        <w:rPr>
          <w:rFonts w:ascii="Times New Roman" w:hAnsi="Times New Roman" w:cs="Times New Roman"/>
          <w:b/>
        </w:rPr>
        <w:t>FORMA UMOWY</w:t>
      </w:r>
    </w:p>
    <w:p w:rsidR="00B42FD2" w:rsidRDefault="00F150A3" w:rsidP="00F150A3">
      <w:pPr>
        <w:spacing w:line="276" w:lineRule="auto"/>
        <w:rPr>
          <w:rFonts w:ascii="Times New Roman" w:hAnsi="Times New Roman" w:cs="Times New Roman"/>
        </w:rPr>
      </w:pPr>
      <w:r w:rsidRPr="00F150A3">
        <w:rPr>
          <w:rFonts w:ascii="Times New Roman" w:hAnsi="Times New Roman" w:cs="Times New Roman"/>
        </w:rPr>
        <w:t>Umowę sporządzono w dwóch jednobrzmiących egzemplarzach po jednym dla każdej ze stron.</w:t>
      </w:r>
    </w:p>
    <w:p w:rsidR="006C379A" w:rsidRPr="006C379A" w:rsidRDefault="006C379A" w:rsidP="006C379A">
      <w:pPr>
        <w:spacing w:line="276" w:lineRule="auto"/>
        <w:rPr>
          <w:rFonts w:ascii="Times New Roman" w:hAnsi="Times New Roman" w:cs="Times New Roman"/>
          <w:u w:val="single"/>
        </w:rPr>
      </w:pPr>
      <w:r w:rsidRPr="006C379A">
        <w:rPr>
          <w:rFonts w:ascii="Times New Roman" w:hAnsi="Times New Roman" w:cs="Times New Roman"/>
          <w:u w:val="single"/>
        </w:rPr>
        <w:t>Załączniki do umowy:</w:t>
      </w:r>
    </w:p>
    <w:p w:rsidR="006C379A" w:rsidRDefault="006C379A" w:rsidP="006C379A">
      <w:pPr>
        <w:rPr>
          <w:rFonts w:ascii="Times New Roman" w:hAnsi="Times New Roman" w:cs="Times New Roman"/>
        </w:rPr>
      </w:pPr>
      <w:r w:rsidRPr="006C379A">
        <w:rPr>
          <w:rFonts w:ascii="Times New Roman" w:hAnsi="Times New Roman" w:cs="Times New Roman"/>
        </w:rPr>
        <w:t xml:space="preserve">Załącznik Nr 1 </w:t>
      </w:r>
      <w:r w:rsidR="00316EDE">
        <w:rPr>
          <w:rFonts w:ascii="Times New Roman" w:hAnsi="Times New Roman" w:cs="Times New Roman"/>
        </w:rPr>
        <w:t>–</w:t>
      </w:r>
      <w:r>
        <w:rPr>
          <w:rFonts w:ascii="Times New Roman" w:hAnsi="Times New Roman" w:cs="Times New Roman"/>
        </w:rPr>
        <w:t xml:space="preserve"> </w:t>
      </w:r>
      <w:r w:rsidR="00316EDE">
        <w:rPr>
          <w:rFonts w:ascii="Times New Roman" w:hAnsi="Times New Roman" w:cs="Times New Roman"/>
        </w:rPr>
        <w:t>Oferta Wykonawcy</w:t>
      </w:r>
    </w:p>
    <w:p w:rsidR="00BB51D5" w:rsidRPr="006C379A" w:rsidRDefault="00BB51D5" w:rsidP="006C379A">
      <w:pPr>
        <w:rPr>
          <w:rFonts w:ascii="Times New Roman" w:hAnsi="Times New Roman" w:cs="Times New Roman"/>
          <w:lang w:eastAsia="ar-SA"/>
        </w:rPr>
      </w:pPr>
      <w:r>
        <w:rPr>
          <w:rFonts w:ascii="Times New Roman" w:hAnsi="Times New Roman" w:cs="Times New Roman"/>
        </w:rPr>
        <w:t xml:space="preserve">Załącznik Nr 2 - </w:t>
      </w:r>
      <w:r w:rsidR="00316EDE" w:rsidRPr="006C379A">
        <w:rPr>
          <w:rFonts w:ascii="Times New Roman" w:hAnsi="Times New Roman" w:cs="Times New Roman"/>
        </w:rPr>
        <w:t>Har</w:t>
      </w:r>
      <w:r w:rsidR="00316EDE">
        <w:rPr>
          <w:rFonts w:ascii="Times New Roman" w:hAnsi="Times New Roman" w:cs="Times New Roman"/>
        </w:rPr>
        <w:t>monogram rzeczowo-finansowy</w:t>
      </w:r>
    </w:p>
    <w:p w:rsidR="006C379A" w:rsidRDefault="006C379A" w:rsidP="00F150A3">
      <w:pPr>
        <w:spacing w:line="276" w:lineRule="auto"/>
        <w:rPr>
          <w:rFonts w:ascii="Times New Roman" w:hAnsi="Times New Roman" w:cs="Times New Roman"/>
        </w:rPr>
      </w:pPr>
    </w:p>
    <w:p w:rsidR="006C379A" w:rsidRDefault="006C379A" w:rsidP="00F150A3">
      <w:pPr>
        <w:spacing w:line="276" w:lineRule="auto"/>
        <w:rPr>
          <w:rFonts w:ascii="Times New Roman" w:hAnsi="Times New Roman" w:cs="Times New Roman"/>
        </w:rPr>
      </w:pPr>
    </w:p>
    <w:p w:rsidR="00B42FD2" w:rsidRPr="00344A16" w:rsidRDefault="00F150A3" w:rsidP="0089410F">
      <w:pPr>
        <w:spacing w:line="276" w:lineRule="auto"/>
        <w:rPr>
          <w:rFonts w:ascii="Times New Roman" w:hAnsi="Times New Roman" w:cs="Times New Roman"/>
          <w:b/>
        </w:rPr>
      </w:pPr>
      <w:r w:rsidRPr="005B4BB0">
        <w:rPr>
          <w:rFonts w:ascii="Times New Roman" w:hAnsi="Times New Roman" w:cs="Times New Roman"/>
          <w:b/>
        </w:rPr>
        <w:t>WYKONAWCA</w:t>
      </w:r>
      <w:r w:rsidRPr="005B4BB0">
        <w:rPr>
          <w:rFonts w:ascii="Times New Roman" w:hAnsi="Times New Roman" w:cs="Times New Roman"/>
          <w:b/>
        </w:rPr>
        <w:tab/>
      </w:r>
      <w:r w:rsidR="005B4BB0" w:rsidRPr="005B4BB0">
        <w:rPr>
          <w:rFonts w:ascii="Times New Roman" w:hAnsi="Times New Roman" w:cs="Times New Roman"/>
          <w:b/>
        </w:rPr>
        <w:tab/>
      </w:r>
      <w:r w:rsidR="005B4BB0" w:rsidRPr="005B4BB0">
        <w:rPr>
          <w:rFonts w:ascii="Times New Roman" w:hAnsi="Times New Roman" w:cs="Times New Roman"/>
          <w:b/>
        </w:rPr>
        <w:tab/>
      </w:r>
      <w:r w:rsidR="005B4BB0" w:rsidRPr="005B4BB0">
        <w:rPr>
          <w:rFonts w:ascii="Times New Roman" w:hAnsi="Times New Roman" w:cs="Times New Roman"/>
          <w:b/>
        </w:rPr>
        <w:tab/>
      </w:r>
      <w:r w:rsidR="005B4BB0" w:rsidRPr="005B4BB0">
        <w:rPr>
          <w:rFonts w:ascii="Times New Roman" w:hAnsi="Times New Roman" w:cs="Times New Roman"/>
          <w:b/>
        </w:rPr>
        <w:tab/>
      </w:r>
      <w:r w:rsidR="005B4BB0" w:rsidRPr="005B4BB0">
        <w:rPr>
          <w:rFonts w:ascii="Times New Roman" w:hAnsi="Times New Roman" w:cs="Times New Roman"/>
          <w:b/>
        </w:rPr>
        <w:tab/>
      </w:r>
      <w:r w:rsidR="005B4BB0" w:rsidRPr="005B4BB0">
        <w:rPr>
          <w:rFonts w:ascii="Times New Roman" w:hAnsi="Times New Roman" w:cs="Times New Roman"/>
          <w:b/>
        </w:rPr>
        <w:tab/>
      </w:r>
      <w:r w:rsidR="005B4BB0">
        <w:rPr>
          <w:rFonts w:ascii="Times New Roman" w:hAnsi="Times New Roman" w:cs="Times New Roman"/>
          <w:b/>
        </w:rPr>
        <w:t xml:space="preserve">    </w:t>
      </w:r>
      <w:r w:rsidR="005B4BB0" w:rsidRPr="005B4BB0">
        <w:rPr>
          <w:rFonts w:ascii="Times New Roman" w:hAnsi="Times New Roman" w:cs="Times New Roman"/>
          <w:b/>
        </w:rPr>
        <w:t>ZAMAWIAJĄCY</w:t>
      </w:r>
    </w:p>
    <w:p w:rsidR="006C379A" w:rsidRDefault="006C379A" w:rsidP="0089410F">
      <w:pPr>
        <w:spacing w:line="276" w:lineRule="auto"/>
        <w:rPr>
          <w:rFonts w:ascii="Times New Roman" w:hAnsi="Times New Roman" w:cs="Times New Roman"/>
        </w:rPr>
      </w:pPr>
    </w:p>
    <w:p w:rsidR="00344A16" w:rsidRDefault="00344A16" w:rsidP="0089410F">
      <w:pPr>
        <w:spacing w:line="276" w:lineRule="auto"/>
        <w:rPr>
          <w:rFonts w:ascii="Times New Roman" w:hAnsi="Times New Roman" w:cs="Times New Roman"/>
        </w:rPr>
      </w:pPr>
    </w:p>
    <w:p w:rsidR="00344A16" w:rsidRDefault="00344A16" w:rsidP="0089410F">
      <w:pPr>
        <w:spacing w:line="276" w:lineRule="auto"/>
        <w:rPr>
          <w:rFonts w:ascii="Times New Roman" w:hAnsi="Times New Roman" w:cs="Times New Roman"/>
        </w:rPr>
      </w:pPr>
    </w:p>
    <w:p w:rsidR="00344A16" w:rsidRDefault="00344A16" w:rsidP="0089410F">
      <w:pPr>
        <w:spacing w:line="276" w:lineRule="auto"/>
        <w:rPr>
          <w:rFonts w:ascii="Times New Roman" w:hAnsi="Times New Roman" w:cs="Times New Roman"/>
        </w:rPr>
      </w:pPr>
    </w:p>
    <w:p w:rsidR="00344A16" w:rsidRDefault="00344A16" w:rsidP="0089410F">
      <w:pPr>
        <w:spacing w:line="276" w:lineRule="auto"/>
        <w:rPr>
          <w:rFonts w:ascii="Times New Roman" w:hAnsi="Times New Roman" w:cs="Times New Roman"/>
        </w:rPr>
      </w:pPr>
    </w:p>
    <w:p w:rsidR="00344A16" w:rsidRDefault="00344A16" w:rsidP="0089410F">
      <w:pPr>
        <w:spacing w:line="276" w:lineRule="auto"/>
        <w:rPr>
          <w:rFonts w:ascii="Times New Roman" w:hAnsi="Times New Roman" w:cs="Times New Roman"/>
        </w:rPr>
      </w:pPr>
    </w:p>
    <w:p w:rsidR="00344A16" w:rsidRDefault="00344A16" w:rsidP="0089410F">
      <w:pPr>
        <w:spacing w:line="276" w:lineRule="auto"/>
        <w:rPr>
          <w:rFonts w:ascii="Times New Roman" w:hAnsi="Times New Roman" w:cs="Times New Roman"/>
        </w:rPr>
      </w:pPr>
    </w:p>
    <w:p w:rsidR="00DE6307" w:rsidRDefault="00DE6307" w:rsidP="00DE6307">
      <w:pPr>
        <w:spacing w:before="0" w:after="0" w:line="276" w:lineRule="auto"/>
        <w:jc w:val="center"/>
        <w:rPr>
          <w:rFonts w:ascii="Times New Roman" w:eastAsia="Calibri" w:hAnsi="Times New Roman" w:cs="Times New Roman"/>
          <w:b/>
          <w:sz w:val="22"/>
          <w:szCs w:val="22"/>
          <w:lang w:eastAsia="en-US"/>
        </w:rPr>
      </w:pPr>
      <w:r w:rsidRPr="00C63DF6">
        <w:rPr>
          <w:rFonts w:ascii="Times New Roman" w:eastAsia="Calibri" w:hAnsi="Times New Roman" w:cs="Times New Roman"/>
          <w:b/>
          <w:sz w:val="22"/>
          <w:szCs w:val="22"/>
          <w:lang w:eastAsia="en-US"/>
        </w:rPr>
        <w:t>KLAUZULA INFORMACYJNA ZGODNA Z RODO</w:t>
      </w:r>
    </w:p>
    <w:p w:rsidR="00344A16" w:rsidRPr="00811C6B" w:rsidRDefault="00344A16" w:rsidP="00344A16">
      <w:pPr>
        <w:widowControl w:val="0"/>
        <w:suppressAutoHyphens/>
        <w:snapToGrid w:val="0"/>
        <w:spacing w:before="0" w:after="0" w:line="276" w:lineRule="auto"/>
        <w:jc w:val="center"/>
        <w:rPr>
          <w:rFonts w:ascii="Times New Roman" w:eastAsia="Arial" w:hAnsi="Times New Roman" w:cs="Times New Roman"/>
          <w:b/>
          <w:color w:val="000000"/>
          <w:u w:val="single"/>
          <w:lang w:eastAsia="ar-SA"/>
        </w:rPr>
      </w:pPr>
      <w:r>
        <w:rPr>
          <w:rFonts w:ascii="Times New Roman" w:eastAsia="Arial" w:hAnsi="Times New Roman" w:cs="Times New Roman"/>
          <w:b/>
          <w:color w:val="000000"/>
          <w:u w:val="single"/>
          <w:lang w:eastAsia="ar-SA"/>
        </w:rPr>
        <w:t xml:space="preserve">DO PROJEKTU </w:t>
      </w:r>
      <w:r w:rsidRPr="00811C6B">
        <w:rPr>
          <w:rFonts w:ascii="Times New Roman" w:eastAsia="Arial" w:hAnsi="Times New Roman" w:cs="Times New Roman"/>
          <w:b/>
          <w:color w:val="000000"/>
          <w:u w:val="single"/>
          <w:lang w:eastAsia="ar-SA"/>
        </w:rPr>
        <w:t>UMOWY</w:t>
      </w:r>
    </w:p>
    <w:p w:rsidR="00344A16" w:rsidRPr="00811C6B" w:rsidRDefault="00344A16" w:rsidP="00344A16">
      <w:pPr>
        <w:widowControl w:val="0"/>
        <w:suppressAutoHyphens/>
        <w:snapToGrid w:val="0"/>
        <w:spacing w:before="0" w:after="0" w:line="276" w:lineRule="auto"/>
        <w:jc w:val="center"/>
        <w:rPr>
          <w:rFonts w:ascii="Times New Roman" w:eastAsia="Arial" w:hAnsi="Times New Roman" w:cs="Times New Roman"/>
          <w:b/>
          <w:color w:val="00B050"/>
          <w:u w:val="single"/>
          <w:lang w:eastAsia="ar-SA"/>
        </w:rPr>
      </w:pPr>
      <w:r w:rsidRPr="00811C6B">
        <w:rPr>
          <w:rFonts w:ascii="Times New Roman" w:eastAsia="Arial" w:hAnsi="Times New Roman" w:cs="Times New Roman"/>
          <w:b/>
          <w:u w:val="single"/>
          <w:lang w:eastAsia="ar-SA"/>
        </w:rPr>
        <w:t>Nr ... /ZP/2019</w:t>
      </w:r>
    </w:p>
    <w:p w:rsidR="00DE6307" w:rsidRPr="00C63DF6" w:rsidRDefault="00DE6307" w:rsidP="00344A16">
      <w:pPr>
        <w:spacing w:before="0" w:after="0" w:line="276" w:lineRule="auto"/>
        <w:rPr>
          <w:rFonts w:ascii="Times New Roman" w:eastAsia="Calibri" w:hAnsi="Times New Roman" w:cs="Times New Roman"/>
          <w:b/>
          <w:sz w:val="22"/>
          <w:szCs w:val="22"/>
          <w:lang w:eastAsia="en-US"/>
        </w:rPr>
      </w:pPr>
    </w:p>
    <w:p w:rsidR="00DE6307" w:rsidRPr="00C63DF6" w:rsidRDefault="00DE6307" w:rsidP="00DE6307">
      <w:pPr>
        <w:spacing w:before="0" w:after="0" w:line="276" w:lineRule="auto"/>
        <w:jc w:val="both"/>
        <w:rPr>
          <w:rFonts w:ascii="Times New Roman" w:eastAsia="Calibri" w:hAnsi="Times New Roman" w:cs="Times New Roman"/>
          <w:b/>
          <w:sz w:val="22"/>
          <w:szCs w:val="22"/>
          <w:lang w:eastAsia="en-US"/>
        </w:rPr>
      </w:pPr>
      <w:r w:rsidRPr="00C63DF6">
        <w:rPr>
          <w:rFonts w:ascii="Times New Roman" w:eastAsia="Calibri" w:hAnsi="Times New Roman" w:cs="Times New Roman"/>
          <w:b/>
          <w:sz w:val="22"/>
          <w:szCs w:val="22"/>
          <w:lang w:eastAsia="en-US"/>
        </w:rPr>
        <w:t>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C63DF6">
        <w:rPr>
          <w:rFonts w:ascii="Times New Roman" w:eastAsia="Calibri" w:hAnsi="Times New Roman" w:cs="Times New Roman"/>
          <w:b/>
          <w:sz w:val="22"/>
          <w:szCs w:val="22"/>
          <w:lang w:eastAsia="en-US"/>
        </w:rPr>
        <w:t>Dz.Urz</w:t>
      </w:r>
      <w:proofErr w:type="spellEnd"/>
      <w:r w:rsidRPr="00C63DF6">
        <w:rPr>
          <w:rFonts w:ascii="Times New Roman" w:eastAsia="Calibri" w:hAnsi="Times New Roman" w:cs="Times New Roman"/>
          <w:b/>
          <w:sz w:val="22"/>
          <w:szCs w:val="22"/>
          <w:lang w:eastAsia="en-US"/>
        </w:rPr>
        <w:t>. UE L 119, s. 1) – dalej RODO − informujemy, że:</w:t>
      </w:r>
    </w:p>
    <w:p w:rsidR="00DE6307" w:rsidRPr="00C63DF6" w:rsidRDefault="00DE6307" w:rsidP="00DE6307">
      <w:pPr>
        <w:spacing w:before="0" w:after="0" w:line="276" w:lineRule="auto"/>
        <w:jc w:val="center"/>
        <w:rPr>
          <w:rFonts w:ascii="Times New Roman" w:eastAsia="Calibri" w:hAnsi="Times New Roman" w:cs="Times New Roman"/>
          <w:b/>
          <w:sz w:val="22"/>
          <w:szCs w:val="22"/>
          <w:lang w:eastAsia="en-US"/>
        </w:rPr>
      </w:pPr>
    </w:p>
    <w:p w:rsidR="00DE6307" w:rsidRPr="00C63DF6" w:rsidRDefault="00DE6307" w:rsidP="00711904">
      <w:pPr>
        <w:numPr>
          <w:ilvl w:val="0"/>
          <w:numId w:val="47"/>
        </w:numPr>
        <w:spacing w:before="0" w:after="0" w:line="276" w:lineRule="auto"/>
        <w:contextualSpacing/>
        <w:jc w:val="both"/>
        <w:rPr>
          <w:rFonts w:ascii="Times New Roman" w:eastAsia="Calibri" w:hAnsi="Times New Roman" w:cs="Times New Roman"/>
          <w:b/>
          <w:sz w:val="22"/>
          <w:szCs w:val="22"/>
          <w:lang w:eastAsia="en-US"/>
        </w:rPr>
      </w:pPr>
      <w:r w:rsidRPr="00C63DF6">
        <w:rPr>
          <w:rFonts w:ascii="Times New Roman" w:eastAsia="Calibri" w:hAnsi="Times New Roman" w:cs="Times New Roman"/>
          <w:b/>
          <w:sz w:val="22"/>
          <w:szCs w:val="22"/>
          <w:lang w:eastAsia="en-US"/>
        </w:rPr>
        <w:t xml:space="preserve">Administrator Danych Osobowych: </w:t>
      </w:r>
    </w:p>
    <w:p w:rsidR="00DE6307" w:rsidRPr="00C63DF6" w:rsidRDefault="00DE6307" w:rsidP="00DE6307">
      <w:pPr>
        <w:spacing w:before="0" w:after="0" w:line="276" w:lineRule="auto"/>
        <w:ind w:left="720"/>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Administratorem danych jest Wojewódzka Przychodnia Stomatologiczna im. dr. n. med. Zbigniewa Żaka w Krakowie Samodzielny Publiczny Zakład Opieki Zdrowotnej, ul. Batorego 3, 31-135 Kraków, KRS: 0000002532, NIP: 6762072366, REGON: 351516973.</w:t>
      </w:r>
    </w:p>
    <w:p w:rsidR="00DE6307" w:rsidRPr="00C63DF6" w:rsidRDefault="00DE6307" w:rsidP="00711904">
      <w:pPr>
        <w:numPr>
          <w:ilvl w:val="0"/>
          <w:numId w:val="47"/>
        </w:numPr>
        <w:spacing w:before="0" w:after="0" w:line="276" w:lineRule="auto"/>
        <w:contextualSpacing/>
        <w:jc w:val="both"/>
        <w:rPr>
          <w:rFonts w:ascii="Times New Roman" w:eastAsia="Calibri" w:hAnsi="Times New Roman" w:cs="Times New Roman"/>
          <w:sz w:val="22"/>
          <w:szCs w:val="22"/>
          <w:lang w:eastAsia="en-US"/>
        </w:rPr>
      </w:pPr>
      <w:r w:rsidRPr="00C63DF6">
        <w:rPr>
          <w:rFonts w:ascii="Times New Roman" w:eastAsia="Calibri" w:hAnsi="Times New Roman" w:cs="Times New Roman"/>
          <w:b/>
          <w:sz w:val="22"/>
          <w:szCs w:val="22"/>
          <w:lang w:eastAsia="en-US"/>
        </w:rPr>
        <w:t xml:space="preserve">Inspektor Ochrony Danych: </w:t>
      </w:r>
    </w:p>
    <w:p w:rsidR="00DE6307" w:rsidRPr="00C63DF6" w:rsidRDefault="00DE6307" w:rsidP="00DE6307">
      <w:pPr>
        <w:spacing w:before="0" w:after="0" w:line="276" w:lineRule="auto"/>
        <w:ind w:left="720"/>
        <w:contextualSpacing/>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Wyznaczyliśmy Inspektora Ochrony Danych, z którym możesz się Pan/Pani skontaktować w sprawach ochrony swoich danych osobowych za pośrednictwem adresu email: dane@kancelariaseweryn.pl,  pod numerem telefonu +48 692 803 262 lub pisemnie na adres naszej siedziby, wskazany w pkt 1.</w:t>
      </w:r>
    </w:p>
    <w:p w:rsidR="00DE6307" w:rsidRPr="00C63DF6" w:rsidRDefault="00DE6307" w:rsidP="00711904">
      <w:pPr>
        <w:numPr>
          <w:ilvl w:val="0"/>
          <w:numId w:val="47"/>
        </w:numPr>
        <w:spacing w:before="0" w:after="200" w:line="276" w:lineRule="auto"/>
        <w:contextualSpacing/>
        <w:rPr>
          <w:rFonts w:ascii="Times New Roman" w:eastAsia="Calibri" w:hAnsi="Times New Roman" w:cs="Times New Roman"/>
          <w:b/>
          <w:sz w:val="22"/>
          <w:szCs w:val="22"/>
          <w:lang w:eastAsia="en-US"/>
        </w:rPr>
      </w:pPr>
      <w:r w:rsidRPr="00C63DF6">
        <w:rPr>
          <w:rFonts w:ascii="Times New Roman" w:eastAsia="Calibri" w:hAnsi="Times New Roman" w:cs="Times New Roman"/>
          <w:b/>
          <w:sz w:val="22"/>
          <w:szCs w:val="22"/>
          <w:lang w:eastAsia="en-US"/>
        </w:rPr>
        <w:t>Cele i podstawy przetwarzania:</w:t>
      </w:r>
    </w:p>
    <w:p w:rsidR="00DE6307" w:rsidRPr="00C63DF6" w:rsidRDefault="00DE6307" w:rsidP="00DE6307">
      <w:pPr>
        <w:spacing w:before="0" w:after="200" w:line="276" w:lineRule="auto"/>
        <w:ind w:left="720"/>
        <w:contextualSpacing/>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Pana/Pani dane osobowe będą przetwarzane w następującym celu:</w:t>
      </w:r>
    </w:p>
    <w:p w:rsidR="00DE6307" w:rsidRPr="00C63DF6" w:rsidRDefault="00DE6307" w:rsidP="00711904">
      <w:pPr>
        <w:numPr>
          <w:ilvl w:val="0"/>
          <w:numId w:val="48"/>
        </w:numPr>
        <w:spacing w:before="0" w:after="200" w:line="276" w:lineRule="auto"/>
        <w:contextualSpacing/>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Administrator będzie przetwarzał Państwa dane osobowe na podstawie art. 6 ust. 1 lit. b) RODO, tj. przetwarzanie jest niezbędne w celu wykonania umowy, której stroną jest osoba, której dane dotyczą, lub do podjęcia działań na żądanie osoby, której dane dotyczą, przed zawarciem umowy;</w:t>
      </w:r>
    </w:p>
    <w:p w:rsidR="00DE6307" w:rsidRPr="00C63DF6" w:rsidRDefault="00DE6307" w:rsidP="00711904">
      <w:pPr>
        <w:numPr>
          <w:ilvl w:val="0"/>
          <w:numId w:val="48"/>
        </w:numPr>
        <w:spacing w:before="0" w:after="200" w:line="276" w:lineRule="auto"/>
        <w:contextualSpacing/>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 xml:space="preserve">w celu dochodzenia roszczeń z tytułu prowadzonej przez Administratora działalności gospodarczej (na podstawie art. 6 ust. 1 lit. b oraz f RODO); </w:t>
      </w:r>
    </w:p>
    <w:p w:rsidR="00DE6307" w:rsidRDefault="00DE6307" w:rsidP="00711904">
      <w:pPr>
        <w:numPr>
          <w:ilvl w:val="0"/>
          <w:numId w:val="48"/>
        </w:numPr>
        <w:spacing w:before="0" w:after="200" w:line="276" w:lineRule="auto"/>
        <w:contextualSpacing/>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w celu realizacji obowiązków względem organów podatkowych, organów kontrolnych (na podstawie art. 6 ust. 1 lit. c RODO w zw. z art. 74 ust. 2 ustawy z dnia 29 września 1994 r. o rachunkowości, art. 64 ust. 1 oraz art. 107 ust. 5 pkt 13 ustawy z dnia 27 sierpnia 2004 r. o świadczeniach opieki zdrowotnej finansowanych ze środków publicznych);</w:t>
      </w:r>
    </w:p>
    <w:p w:rsidR="00DE6307" w:rsidRPr="00845B98" w:rsidRDefault="00DE6307" w:rsidP="00711904">
      <w:pPr>
        <w:numPr>
          <w:ilvl w:val="0"/>
          <w:numId w:val="48"/>
        </w:numPr>
        <w:spacing w:before="0" w:after="200" w:line="276" w:lineRule="auto"/>
        <w:contextualSpacing/>
        <w:jc w:val="both"/>
        <w:rPr>
          <w:rFonts w:ascii="Times New Roman" w:eastAsia="Calibri" w:hAnsi="Times New Roman" w:cs="Times New Roman"/>
          <w:sz w:val="22"/>
          <w:szCs w:val="22"/>
          <w:lang w:eastAsia="en-US"/>
        </w:rPr>
      </w:pPr>
      <w:r w:rsidRPr="008A1437">
        <w:rPr>
          <w:rFonts w:ascii="Times New Roman" w:eastAsia="Calibri" w:hAnsi="Times New Roman" w:cs="Times New Roman"/>
          <w:sz w:val="22"/>
          <w:szCs w:val="22"/>
          <w:lang w:eastAsia="en-US"/>
        </w:rPr>
        <w:t>odbiorcami danych osobowych będą osoby lub podmioty, którym udostępniona zostanie dokumentacja postępowania w oparciu o art. 8 oraz art. 96 ust. 3 ustawy z dnia 29 stycznia 2004 r. – Prawo zamówień publicznych (Dz. U. z 2017 r. poz. 1579 i 2018)</w:t>
      </w:r>
      <w:r>
        <w:rPr>
          <w:rFonts w:ascii="Times New Roman" w:eastAsia="Calibri" w:hAnsi="Times New Roman" w:cs="Times New Roman"/>
          <w:sz w:val="22"/>
          <w:szCs w:val="22"/>
          <w:lang w:eastAsia="en-US"/>
        </w:rPr>
        <w:t>;</w:t>
      </w:r>
    </w:p>
    <w:p w:rsidR="00DE6307" w:rsidRPr="00C63DF6" w:rsidRDefault="00DE6307" w:rsidP="00711904">
      <w:pPr>
        <w:numPr>
          <w:ilvl w:val="0"/>
          <w:numId w:val="47"/>
        </w:numPr>
        <w:spacing w:before="0" w:after="200" w:line="276" w:lineRule="auto"/>
        <w:contextualSpacing/>
        <w:jc w:val="both"/>
        <w:rPr>
          <w:rFonts w:ascii="Times New Roman" w:eastAsia="Calibri" w:hAnsi="Times New Roman" w:cs="Times New Roman"/>
          <w:b/>
          <w:sz w:val="22"/>
          <w:szCs w:val="22"/>
          <w:lang w:eastAsia="en-US"/>
        </w:rPr>
      </w:pPr>
      <w:r w:rsidRPr="00C63DF6">
        <w:rPr>
          <w:rFonts w:ascii="Times New Roman" w:eastAsia="Calibri" w:hAnsi="Times New Roman" w:cs="Times New Roman"/>
          <w:b/>
          <w:sz w:val="22"/>
          <w:szCs w:val="22"/>
          <w:lang w:eastAsia="en-US"/>
        </w:rPr>
        <w:t>Okres przechowywania danych:</w:t>
      </w:r>
    </w:p>
    <w:p w:rsidR="00DE6307" w:rsidRPr="00FD5039" w:rsidRDefault="00DE6307" w:rsidP="00711904">
      <w:pPr>
        <w:numPr>
          <w:ilvl w:val="1"/>
          <w:numId w:val="47"/>
        </w:numPr>
        <w:spacing w:before="0" w:after="0" w:line="276" w:lineRule="auto"/>
        <w:ind w:left="1418"/>
        <w:contextualSpacing/>
        <w:jc w:val="both"/>
        <w:rPr>
          <w:rFonts w:ascii="Times New Roman" w:hAnsi="Times New Roman" w:cs="Times New Roman"/>
        </w:rPr>
      </w:pPr>
      <w:r w:rsidRPr="008A1437">
        <w:rPr>
          <w:rFonts w:ascii="Times New Roman" w:eastAsia="Calibri" w:hAnsi="Times New Roman" w:cs="Times New Roman"/>
          <w:sz w:val="22"/>
          <w:szCs w:val="22"/>
          <w:lang w:eastAsia="en-US"/>
        </w:rPr>
        <w:t>dane osobowe będą przechowywane, zgodnie z art. 97 ust. 1 ustawy Prawo zamówień publicznych, przez okres 4 lat od dnia zakończenia postępowania o udzielenie zamówienia, a jeżeli czas trwania umowy przekracza 4 lata, okres przechowywania obejmuje cały czas trwania umowy</w:t>
      </w:r>
      <w:r w:rsidRPr="008A1437" w:rsidDel="008A1437">
        <w:rPr>
          <w:rFonts w:ascii="Times New Roman" w:eastAsia="Calibri" w:hAnsi="Times New Roman" w:cs="Times New Roman"/>
          <w:sz w:val="22"/>
          <w:szCs w:val="22"/>
          <w:lang w:eastAsia="en-US"/>
        </w:rPr>
        <w:t xml:space="preserve"> </w:t>
      </w:r>
      <w:r>
        <w:rPr>
          <w:rFonts w:ascii="Times New Roman" w:hAnsi="Times New Roman" w:cs="Times New Roman"/>
          <w:lang w:eastAsia="en-US"/>
        </w:rPr>
        <w:t>.</w:t>
      </w:r>
      <w:r w:rsidRPr="00FD5039">
        <w:rPr>
          <w:rFonts w:ascii="Times New Roman" w:hAnsi="Times New Roman" w:cs="Times New Roman"/>
        </w:rPr>
        <w:t xml:space="preserve"> </w:t>
      </w:r>
    </w:p>
    <w:p w:rsidR="00DE6307" w:rsidRPr="002764D9" w:rsidRDefault="00DE6307" w:rsidP="00711904">
      <w:pPr>
        <w:numPr>
          <w:ilvl w:val="1"/>
          <w:numId w:val="47"/>
        </w:numPr>
        <w:spacing w:before="0" w:after="200" w:line="276" w:lineRule="auto"/>
        <w:contextualSpacing/>
        <w:jc w:val="both"/>
        <w:rPr>
          <w:rFonts w:ascii="Times New Roman" w:eastAsia="Calibri" w:hAnsi="Times New Roman" w:cs="Times New Roman"/>
          <w:b/>
          <w:sz w:val="22"/>
          <w:szCs w:val="22"/>
          <w:lang w:eastAsia="en-US"/>
        </w:rPr>
      </w:pPr>
      <w:r>
        <w:rPr>
          <w:rFonts w:ascii="Times New Roman" w:eastAsia="Calibri" w:hAnsi="Times New Roman" w:cs="Times New Roman"/>
          <w:sz w:val="22"/>
          <w:szCs w:val="22"/>
          <w:lang w:eastAsia="en-US"/>
        </w:rPr>
        <w:lastRenderedPageBreak/>
        <w:t>O</w:t>
      </w:r>
      <w:r w:rsidRPr="002764D9">
        <w:rPr>
          <w:rFonts w:ascii="Times New Roman" w:eastAsia="Calibri" w:hAnsi="Times New Roman" w:cs="Times New Roman"/>
          <w:sz w:val="22"/>
          <w:szCs w:val="22"/>
          <w:lang w:eastAsia="en-US"/>
        </w:rPr>
        <w:t xml:space="preserve">kres przetwarzania danych w celu dochodzenia roszczeń (np. w postępowaniach windykacyjnych) jest taki sam jak  okres przedawnienia roszczeń, wynikający z przepisów kodeksu cywilnego. </w:t>
      </w:r>
    </w:p>
    <w:p w:rsidR="00DE6307" w:rsidRPr="00C63DF6" w:rsidRDefault="00DE6307" w:rsidP="00711904">
      <w:pPr>
        <w:numPr>
          <w:ilvl w:val="1"/>
          <w:numId w:val="47"/>
        </w:numPr>
        <w:spacing w:before="0" w:after="200" w:line="276" w:lineRule="auto"/>
        <w:contextualSpacing/>
        <w:jc w:val="both"/>
        <w:rPr>
          <w:rFonts w:ascii="Times New Roman" w:eastAsia="Calibri" w:hAnsi="Times New Roman" w:cs="Times New Roman"/>
          <w:b/>
          <w:sz w:val="22"/>
          <w:szCs w:val="22"/>
          <w:lang w:eastAsia="en-US"/>
        </w:rPr>
      </w:pPr>
      <w:r w:rsidRPr="00C63DF6">
        <w:rPr>
          <w:rFonts w:ascii="Times New Roman" w:eastAsia="Calibri" w:hAnsi="Times New Roman" w:cs="Times New Roman"/>
          <w:sz w:val="22"/>
          <w:szCs w:val="22"/>
          <w:lang w:eastAsia="en-US"/>
        </w:rPr>
        <w:t xml:space="preserve">Dane przetwarzane na potrzeby rachunkowości oraz ze względów podatkowych są przetwarzane przez 5 lat liczonych od końca roku kalendarzowego, w którym powstał obowiązek podatkowy. </w:t>
      </w:r>
    </w:p>
    <w:p w:rsidR="00DE6307" w:rsidRPr="00090061" w:rsidRDefault="00DE6307" w:rsidP="00711904">
      <w:pPr>
        <w:numPr>
          <w:ilvl w:val="1"/>
          <w:numId w:val="47"/>
        </w:numPr>
        <w:spacing w:before="0" w:after="200" w:line="276" w:lineRule="auto"/>
        <w:contextualSpacing/>
        <w:jc w:val="both"/>
        <w:rPr>
          <w:rFonts w:ascii="Times New Roman" w:eastAsia="Calibri" w:hAnsi="Times New Roman" w:cs="Times New Roman"/>
          <w:b/>
          <w:sz w:val="22"/>
          <w:szCs w:val="22"/>
          <w:lang w:eastAsia="en-US"/>
        </w:rPr>
      </w:pPr>
      <w:r w:rsidRPr="00C63DF6">
        <w:rPr>
          <w:rFonts w:ascii="Times New Roman" w:eastAsia="Calibri" w:hAnsi="Times New Roman" w:cs="Times New Roman"/>
          <w:sz w:val="22"/>
          <w:szCs w:val="22"/>
          <w:lang w:eastAsia="en-US"/>
        </w:rPr>
        <w:t>Po upływie wyżej wymienionych okresów dane są usuwane.</w:t>
      </w:r>
    </w:p>
    <w:p w:rsidR="00DE6307" w:rsidRPr="00C63DF6" w:rsidRDefault="00DE6307" w:rsidP="00DE6307">
      <w:pPr>
        <w:spacing w:before="0" w:after="200" w:line="276" w:lineRule="auto"/>
        <w:contextualSpacing/>
        <w:jc w:val="both"/>
        <w:rPr>
          <w:rFonts w:ascii="Times New Roman" w:eastAsia="Calibri" w:hAnsi="Times New Roman" w:cs="Times New Roman"/>
          <w:b/>
          <w:sz w:val="22"/>
          <w:szCs w:val="22"/>
          <w:lang w:eastAsia="en-US"/>
        </w:rPr>
      </w:pPr>
    </w:p>
    <w:p w:rsidR="00DE6307" w:rsidRPr="00845B98" w:rsidRDefault="00DE6307" w:rsidP="00711904">
      <w:pPr>
        <w:numPr>
          <w:ilvl w:val="0"/>
          <w:numId w:val="47"/>
        </w:numPr>
        <w:spacing w:before="0" w:after="0" w:line="276" w:lineRule="auto"/>
        <w:contextualSpacing/>
        <w:jc w:val="both"/>
        <w:rPr>
          <w:rFonts w:ascii="Times New Roman" w:eastAsia="Calibri" w:hAnsi="Times New Roman" w:cs="Times New Roman"/>
          <w:b/>
          <w:sz w:val="22"/>
          <w:szCs w:val="22"/>
          <w:lang w:eastAsia="en-US"/>
        </w:rPr>
      </w:pPr>
      <w:r w:rsidRPr="00C63DF6">
        <w:rPr>
          <w:rFonts w:ascii="Times New Roman" w:eastAsia="Calibri" w:hAnsi="Times New Roman" w:cs="Times New Roman"/>
          <w:sz w:val="22"/>
          <w:szCs w:val="22"/>
          <w:lang w:eastAsia="en-US"/>
        </w:rPr>
        <w:t xml:space="preserve"> </w:t>
      </w:r>
      <w:r w:rsidRPr="00C63DF6">
        <w:rPr>
          <w:rFonts w:ascii="Times New Roman" w:eastAsia="Calibri" w:hAnsi="Times New Roman" w:cs="Times New Roman"/>
          <w:b/>
          <w:sz w:val="22"/>
          <w:szCs w:val="22"/>
          <w:lang w:eastAsia="en-US"/>
        </w:rPr>
        <w:t xml:space="preserve">Prawo do sprzeciwu: </w:t>
      </w:r>
    </w:p>
    <w:p w:rsidR="00DE6307" w:rsidRPr="00C63DF6" w:rsidRDefault="00DE6307" w:rsidP="00DE6307">
      <w:pPr>
        <w:spacing w:before="0" w:after="0" w:line="276" w:lineRule="auto"/>
        <w:ind w:left="720"/>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Zgodnie z RODO, przysługuje Panu/Pani:</w:t>
      </w:r>
    </w:p>
    <w:p w:rsidR="00DE6307" w:rsidRPr="00C63DF6" w:rsidRDefault="00DE6307" w:rsidP="00DE6307">
      <w:pPr>
        <w:spacing w:before="0" w:after="0" w:line="276" w:lineRule="auto"/>
        <w:ind w:left="720"/>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a)</w:t>
      </w:r>
      <w:r w:rsidRPr="00C63DF6">
        <w:rPr>
          <w:rFonts w:ascii="Times New Roman" w:eastAsia="Calibri" w:hAnsi="Times New Roman" w:cs="Times New Roman"/>
          <w:sz w:val="22"/>
          <w:szCs w:val="22"/>
          <w:lang w:eastAsia="en-US"/>
        </w:rPr>
        <w:tab/>
        <w:t>prawo dostępu do swoich danych oraz otrzymania ich kopii;</w:t>
      </w:r>
    </w:p>
    <w:p w:rsidR="00DE6307" w:rsidRPr="00C63DF6" w:rsidRDefault="00DE6307" w:rsidP="00DE6307">
      <w:pPr>
        <w:spacing w:before="0" w:after="0" w:line="276" w:lineRule="auto"/>
        <w:ind w:left="720"/>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b)</w:t>
      </w:r>
      <w:r w:rsidRPr="00C63DF6">
        <w:rPr>
          <w:rFonts w:ascii="Times New Roman" w:eastAsia="Calibri" w:hAnsi="Times New Roman" w:cs="Times New Roman"/>
          <w:sz w:val="22"/>
          <w:szCs w:val="22"/>
          <w:lang w:eastAsia="en-US"/>
        </w:rPr>
        <w:tab/>
        <w:t>prawo do sprostowania (poprawiania) swoich danych;</w:t>
      </w:r>
    </w:p>
    <w:p w:rsidR="00DE6307" w:rsidRPr="00C63DF6" w:rsidRDefault="00DE6307" w:rsidP="00DE6307">
      <w:pPr>
        <w:spacing w:before="0" w:after="0" w:line="276" w:lineRule="auto"/>
        <w:ind w:left="720"/>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c)</w:t>
      </w:r>
      <w:r w:rsidRPr="00C63DF6">
        <w:rPr>
          <w:rFonts w:ascii="Times New Roman" w:eastAsia="Calibri" w:hAnsi="Times New Roman" w:cs="Times New Roman"/>
          <w:sz w:val="22"/>
          <w:szCs w:val="22"/>
          <w:lang w:eastAsia="en-US"/>
        </w:rPr>
        <w:tab/>
        <w:t>prawo do usunięcia danych, ograniczenia przetwarzania danych;</w:t>
      </w:r>
    </w:p>
    <w:p w:rsidR="00DE6307" w:rsidRPr="00C63DF6" w:rsidRDefault="00DE6307" w:rsidP="00DE6307">
      <w:pPr>
        <w:spacing w:before="0" w:after="0" w:line="276" w:lineRule="auto"/>
        <w:ind w:left="720"/>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d)</w:t>
      </w:r>
      <w:r w:rsidRPr="00C63DF6">
        <w:rPr>
          <w:rFonts w:ascii="Times New Roman" w:eastAsia="Calibri" w:hAnsi="Times New Roman" w:cs="Times New Roman"/>
          <w:sz w:val="22"/>
          <w:szCs w:val="22"/>
          <w:lang w:eastAsia="en-US"/>
        </w:rPr>
        <w:tab/>
        <w:t>prawo do wniesienia sprzeciwu wobec przetwarzania danych;</w:t>
      </w:r>
    </w:p>
    <w:p w:rsidR="00DE6307" w:rsidRPr="00C63DF6" w:rsidRDefault="00DE6307" w:rsidP="00DE6307">
      <w:pPr>
        <w:spacing w:before="0" w:after="0" w:line="276" w:lineRule="auto"/>
        <w:ind w:left="720"/>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e)</w:t>
      </w:r>
      <w:r w:rsidRPr="00C63DF6">
        <w:rPr>
          <w:rFonts w:ascii="Times New Roman" w:eastAsia="Calibri" w:hAnsi="Times New Roman" w:cs="Times New Roman"/>
          <w:sz w:val="22"/>
          <w:szCs w:val="22"/>
          <w:lang w:eastAsia="en-US"/>
        </w:rPr>
        <w:tab/>
        <w:t>prawo do przenoszenia danych;</w:t>
      </w:r>
    </w:p>
    <w:p w:rsidR="00DE6307" w:rsidRPr="00C63DF6" w:rsidRDefault="00DE6307" w:rsidP="00DE6307">
      <w:pPr>
        <w:spacing w:before="0" w:after="0" w:line="276" w:lineRule="auto"/>
        <w:ind w:left="720"/>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f)</w:t>
      </w:r>
      <w:r w:rsidRPr="00C63DF6">
        <w:rPr>
          <w:rFonts w:ascii="Times New Roman" w:eastAsia="Calibri" w:hAnsi="Times New Roman" w:cs="Times New Roman"/>
          <w:sz w:val="22"/>
          <w:szCs w:val="22"/>
          <w:lang w:eastAsia="en-US"/>
        </w:rPr>
        <w:tab/>
        <w:t>prawo do wniesienia skargi do organu nadzorczego.</w:t>
      </w:r>
    </w:p>
    <w:p w:rsidR="00DE6307" w:rsidRPr="00C63DF6" w:rsidRDefault="00DE6307" w:rsidP="00711904">
      <w:pPr>
        <w:numPr>
          <w:ilvl w:val="0"/>
          <w:numId w:val="47"/>
        </w:numPr>
        <w:spacing w:before="0" w:after="0" w:line="276" w:lineRule="auto"/>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O</w:t>
      </w:r>
      <w:r w:rsidRPr="008A1437">
        <w:rPr>
          <w:rFonts w:ascii="Times New Roman" w:eastAsia="Calibri" w:hAnsi="Times New Roman" w:cs="Times New Roman"/>
          <w:sz w:val="22"/>
          <w:szCs w:val="22"/>
          <w:lang w:eastAsia="en-US"/>
        </w:rPr>
        <w:t>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r>
        <w:rPr>
          <w:rFonts w:ascii="Times New Roman" w:eastAsia="Calibri" w:hAnsi="Times New Roman" w:cs="Times New Roman"/>
          <w:sz w:val="22"/>
          <w:szCs w:val="22"/>
          <w:lang w:eastAsia="en-US"/>
        </w:rPr>
        <w:t xml:space="preserve"> </w:t>
      </w:r>
      <w:r w:rsidRPr="008A1437">
        <w:rPr>
          <w:rFonts w:ascii="Times New Roman" w:eastAsia="Calibri" w:hAnsi="Times New Roman" w:cs="Times New Roman"/>
          <w:sz w:val="22"/>
          <w:szCs w:val="22"/>
          <w:lang w:eastAsia="en-US"/>
        </w:rPr>
        <w:t>Prawo zamówień publicznych</w:t>
      </w:r>
      <w:r>
        <w:rPr>
          <w:rFonts w:ascii="Times New Roman" w:eastAsia="Calibri" w:hAnsi="Times New Roman" w:cs="Times New Roman"/>
          <w:sz w:val="22"/>
          <w:szCs w:val="22"/>
          <w:lang w:eastAsia="en-US"/>
        </w:rPr>
        <w:t xml:space="preserve">; </w:t>
      </w:r>
      <w:r w:rsidRPr="00C63DF6">
        <w:rPr>
          <w:rFonts w:ascii="Times New Roman" w:eastAsia="Calibri" w:hAnsi="Times New Roman" w:cs="Times New Roman"/>
          <w:sz w:val="22"/>
          <w:szCs w:val="22"/>
          <w:lang w:eastAsia="en-US"/>
        </w:rPr>
        <w:t>;</w:t>
      </w:r>
    </w:p>
    <w:p w:rsidR="00DE6307" w:rsidRPr="00C63DF6" w:rsidRDefault="00DE6307" w:rsidP="00711904">
      <w:pPr>
        <w:numPr>
          <w:ilvl w:val="0"/>
          <w:numId w:val="47"/>
        </w:numPr>
        <w:spacing w:before="0" w:after="0" w:line="276" w:lineRule="auto"/>
        <w:contextualSpacing/>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 xml:space="preserve">Administrator nie podejmuje decyzji w sposób zautomatyzowany w oparciu o Państwa dane osobowe.    </w:t>
      </w:r>
    </w:p>
    <w:p w:rsidR="00DE6307" w:rsidRDefault="00DE6307" w:rsidP="00711904">
      <w:pPr>
        <w:numPr>
          <w:ilvl w:val="0"/>
          <w:numId w:val="47"/>
        </w:numPr>
        <w:spacing w:before="0" w:after="0" w:line="276" w:lineRule="auto"/>
        <w:contextualSpacing/>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Administrator nie zamierza przekazywać Państwa danych osobowych do państwa trzeciego lub organizacji międzynarodowej.</w:t>
      </w:r>
    </w:p>
    <w:p w:rsidR="00DE6307" w:rsidRPr="00845B98" w:rsidRDefault="00DE6307" w:rsidP="00DE6307">
      <w:pPr>
        <w:spacing w:before="0" w:after="0" w:line="276" w:lineRule="auto"/>
        <w:ind w:left="720"/>
        <w:contextualSpacing/>
        <w:jc w:val="both"/>
        <w:rPr>
          <w:rFonts w:ascii="Times New Roman" w:eastAsia="Calibri" w:hAnsi="Times New Roman" w:cs="Times New Roman"/>
          <w:sz w:val="22"/>
          <w:szCs w:val="22"/>
          <w:lang w:eastAsia="en-US"/>
        </w:rPr>
      </w:pPr>
    </w:p>
    <w:p w:rsidR="00DE6307" w:rsidRPr="00C63DF6" w:rsidRDefault="00DE6307" w:rsidP="00DE6307">
      <w:pPr>
        <w:spacing w:before="0" w:after="0" w:line="276" w:lineRule="auto"/>
        <w:jc w:val="both"/>
        <w:rPr>
          <w:rFonts w:ascii="Times New Roman" w:eastAsia="Calibri" w:hAnsi="Times New Roman" w:cs="Times New Roman"/>
          <w:b/>
          <w:sz w:val="22"/>
          <w:szCs w:val="22"/>
          <w:u w:val="single"/>
          <w:lang w:eastAsia="en-US"/>
        </w:rPr>
      </w:pPr>
      <w:r w:rsidRPr="00C63DF6">
        <w:rPr>
          <w:rFonts w:ascii="Times New Roman" w:eastAsia="Calibri" w:hAnsi="Times New Roman" w:cs="Times New Roman"/>
          <w:b/>
          <w:sz w:val="22"/>
          <w:szCs w:val="22"/>
          <w:u w:val="single"/>
          <w:lang w:eastAsia="en-US"/>
        </w:rPr>
        <w:t>Oświadczam, iż:</w:t>
      </w:r>
    </w:p>
    <w:p w:rsidR="00DE6307" w:rsidRPr="00C63DF6" w:rsidRDefault="00DE6307" w:rsidP="00DE6307">
      <w:pPr>
        <w:spacing w:before="0" w:after="0" w:line="276"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1. </w:t>
      </w:r>
      <w:r w:rsidRPr="00C63DF6">
        <w:rPr>
          <w:rFonts w:ascii="Times New Roman" w:eastAsia="Calibri" w:hAnsi="Times New Roman" w:cs="Times New Roman"/>
          <w:sz w:val="22"/>
          <w:szCs w:val="22"/>
          <w:lang w:eastAsia="en-US"/>
        </w:rPr>
        <w:t>Podaję dane osobowe dobrowolnie i oświadczam, że są one zgodne z prawdą.</w:t>
      </w:r>
    </w:p>
    <w:p w:rsidR="00DE6307" w:rsidRPr="00C63DF6" w:rsidRDefault="00DE6307" w:rsidP="00DE6307">
      <w:pPr>
        <w:spacing w:before="0" w:after="0" w:line="276"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r w:rsidRPr="00C63DF6">
        <w:rPr>
          <w:rFonts w:ascii="Times New Roman" w:eastAsia="Calibri" w:hAnsi="Times New Roman" w:cs="Times New Roman"/>
          <w:sz w:val="22"/>
          <w:szCs w:val="22"/>
          <w:lang w:eastAsia="en-US"/>
        </w:rPr>
        <w:t>Zapoznałem(-</w:t>
      </w:r>
      <w:proofErr w:type="spellStart"/>
      <w:r w:rsidRPr="00C63DF6">
        <w:rPr>
          <w:rFonts w:ascii="Times New Roman" w:eastAsia="Calibri" w:hAnsi="Times New Roman" w:cs="Times New Roman"/>
          <w:sz w:val="22"/>
          <w:szCs w:val="22"/>
          <w:lang w:eastAsia="en-US"/>
        </w:rPr>
        <w:t>am</w:t>
      </w:r>
      <w:proofErr w:type="spellEnd"/>
      <w:r w:rsidRPr="00C63DF6">
        <w:rPr>
          <w:rFonts w:ascii="Times New Roman" w:eastAsia="Calibri" w:hAnsi="Times New Roman" w:cs="Times New Roman"/>
          <w:sz w:val="22"/>
          <w:szCs w:val="22"/>
          <w:lang w:eastAsia="en-US"/>
        </w:rPr>
        <w:t>) się z treścią powyższej klauzuli informacyjnej.</w:t>
      </w:r>
    </w:p>
    <w:p w:rsidR="00DE6307" w:rsidRPr="00C63DF6" w:rsidRDefault="00DE6307" w:rsidP="00DE6307">
      <w:pPr>
        <w:spacing w:before="0" w:after="0" w:line="276" w:lineRule="auto"/>
        <w:jc w:val="both"/>
        <w:rPr>
          <w:rFonts w:ascii="Times New Roman" w:eastAsia="Calibri" w:hAnsi="Times New Roman" w:cs="Times New Roman"/>
          <w:sz w:val="22"/>
          <w:szCs w:val="22"/>
          <w:lang w:eastAsia="en-US"/>
        </w:rPr>
      </w:pPr>
    </w:p>
    <w:p w:rsidR="00DE6307" w:rsidRPr="00C63DF6" w:rsidRDefault="00DE6307" w:rsidP="00DE6307">
      <w:pPr>
        <w:spacing w:before="0" w:after="0" w:line="276" w:lineRule="auto"/>
        <w:jc w:val="both"/>
        <w:rPr>
          <w:rFonts w:ascii="Times New Roman" w:eastAsia="Calibri" w:hAnsi="Times New Roman" w:cs="Times New Roman"/>
          <w:sz w:val="22"/>
          <w:szCs w:val="22"/>
          <w:lang w:eastAsia="en-US"/>
        </w:rPr>
      </w:pPr>
    </w:p>
    <w:p w:rsidR="00DE6307" w:rsidRPr="00C63DF6" w:rsidRDefault="00DE6307" w:rsidP="00DE6307">
      <w:pPr>
        <w:spacing w:before="0" w:after="0" w:line="276" w:lineRule="auto"/>
        <w:jc w:val="both"/>
        <w:rPr>
          <w:rFonts w:ascii="Times New Roman" w:eastAsia="Calibri" w:hAnsi="Times New Roman" w:cs="Times New Roman"/>
          <w:sz w:val="22"/>
          <w:szCs w:val="22"/>
          <w:lang w:eastAsia="en-US"/>
        </w:rPr>
      </w:pPr>
    </w:p>
    <w:p w:rsidR="00DE6307" w:rsidRPr="00C63DF6" w:rsidRDefault="00DE6307" w:rsidP="00DE6307">
      <w:pPr>
        <w:spacing w:before="0" w:after="0" w:line="276" w:lineRule="auto"/>
        <w:ind w:left="4956"/>
        <w:contextualSpacing/>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w:t>
      </w:r>
    </w:p>
    <w:p w:rsidR="00DE6307" w:rsidRPr="00C63DF6" w:rsidRDefault="00DE6307" w:rsidP="00DE6307">
      <w:pPr>
        <w:spacing w:before="0" w:after="0" w:line="276" w:lineRule="auto"/>
        <w:ind w:left="4956"/>
        <w:contextualSpacing/>
        <w:jc w:val="both"/>
        <w:rPr>
          <w:rFonts w:ascii="Times New Roman" w:eastAsia="Calibri" w:hAnsi="Times New Roman" w:cs="Times New Roman"/>
          <w:sz w:val="22"/>
          <w:szCs w:val="22"/>
          <w:lang w:eastAsia="en-US"/>
        </w:rPr>
      </w:pPr>
      <w:r w:rsidRPr="00C63DF6">
        <w:rPr>
          <w:rFonts w:ascii="Times New Roman" w:eastAsia="Calibri" w:hAnsi="Times New Roman" w:cs="Times New Roman"/>
          <w:sz w:val="22"/>
          <w:szCs w:val="22"/>
          <w:lang w:eastAsia="en-US"/>
        </w:rPr>
        <w:t xml:space="preserve"> (data i podpis</w:t>
      </w:r>
      <w:r>
        <w:rPr>
          <w:rFonts w:ascii="Times New Roman" w:eastAsia="Calibri" w:hAnsi="Times New Roman" w:cs="Times New Roman"/>
          <w:sz w:val="22"/>
          <w:szCs w:val="22"/>
          <w:lang w:eastAsia="en-US"/>
        </w:rPr>
        <w:t xml:space="preserve"> Wykonawcy</w:t>
      </w:r>
      <w:r w:rsidRPr="00C63DF6">
        <w:rPr>
          <w:rFonts w:ascii="Times New Roman" w:eastAsia="Calibri" w:hAnsi="Times New Roman" w:cs="Times New Roman"/>
          <w:sz w:val="22"/>
          <w:szCs w:val="22"/>
          <w:lang w:eastAsia="en-US"/>
        </w:rPr>
        <w:t>)</w:t>
      </w:r>
    </w:p>
    <w:p w:rsidR="00DE6307" w:rsidRPr="00C63DF6" w:rsidRDefault="00DE6307" w:rsidP="00DE6307">
      <w:pPr>
        <w:spacing w:line="276" w:lineRule="auto"/>
        <w:rPr>
          <w:rFonts w:ascii="Times New Roman" w:hAnsi="Times New Roman" w:cs="Times New Roman"/>
        </w:rPr>
      </w:pPr>
    </w:p>
    <w:p w:rsidR="00DE6307" w:rsidRPr="00C63DF6" w:rsidRDefault="00DE6307" w:rsidP="00DE6307">
      <w:pPr>
        <w:spacing w:line="276" w:lineRule="auto"/>
        <w:rPr>
          <w:rFonts w:ascii="Times New Roman" w:hAnsi="Times New Roman" w:cs="Times New Roman"/>
        </w:rPr>
      </w:pPr>
    </w:p>
    <w:p w:rsidR="00DE6307" w:rsidRDefault="00DE6307" w:rsidP="0089410F">
      <w:pPr>
        <w:spacing w:line="276" w:lineRule="auto"/>
        <w:rPr>
          <w:rFonts w:ascii="Times New Roman" w:hAnsi="Times New Roman" w:cs="Times New Roman"/>
        </w:rPr>
      </w:pPr>
    </w:p>
    <w:p w:rsidR="0089410F" w:rsidRDefault="0089410F" w:rsidP="0089410F">
      <w:pPr>
        <w:spacing w:line="276" w:lineRule="auto"/>
        <w:rPr>
          <w:rFonts w:ascii="Times New Roman" w:hAnsi="Times New Roman" w:cs="Times New Roman"/>
        </w:rPr>
      </w:pPr>
    </w:p>
    <w:p w:rsidR="0089410F" w:rsidRDefault="0089410F" w:rsidP="0089410F">
      <w:pPr>
        <w:spacing w:line="276" w:lineRule="auto"/>
        <w:rPr>
          <w:rFonts w:ascii="Times New Roman" w:hAnsi="Times New Roman" w:cs="Times New Roman"/>
        </w:rPr>
      </w:pPr>
    </w:p>
    <w:p w:rsidR="0089410F" w:rsidRDefault="0089410F" w:rsidP="0089410F">
      <w:pPr>
        <w:spacing w:line="276" w:lineRule="auto"/>
        <w:rPr>
          <w:rFonts w:ascii="Times New Roman" w:hAnsi="Times New Roman" w:cs="Times New Roman"/>
        </w:rPr>
      </w:pPr>
    </w:p>
    <w:p w:rsidR="0089410F" w:rsidRDefault="00AE564E" w:rsidP="0089410F">
      <w:pPr>
        <w:spacing w:line="276" w:lineRule="auto"/>
        <w:rPr>
          <w:rFonts w:ascii="Times New Roman" w:hAnsi="Times New Roman" w:cs="Times New Roman"/>
        </w:rPr>
      </w:pPr>
      <w:r>
        <w:rPr>
          <w:rFonts w:ascii="Times New Roman" w:hAnsi="Times New Roman" w:cs="Times New Roman"/>
        </w:rPr>
        <w:t xml:space="preserve"> </w:t>
      </w:r>
    </w:p>
    <w:sectPr w:rsidR="0089410F" w:rsidSect="005A016F">
      <w:headerReference w:type="even" r:id="rId9"/>
      <w:headerReference w:type="default" r:id="rId10"/>
      <w:footerReference w:type="default" r:id="rId11"/>
      <w:headerReference w:type="first" r:id="rId12"/>
      <w:pgSz w:w="11906" w:h="16838"/>
      <w:pgMar w:top="1702" w:right="1417" w:bottom="1417" w:left="1417" w:header="284" w:footer="15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C9A" w:rsidRDefault="00CD6C9A" w:rsidP="00824579">
      <w:pPr>
        <w:spacing w:before="0" w:after="0"/>
      </w:pPr>
      <w:r>
        <w:separator/>
      </w:r>
    </w:p>
  </w:endnote>
  <w:endnote w:type="continuationSeparator" w:id="0">
    <w:p w:rsidR="00CD6C9A" w:rsidRDefault="00CD6C9A" w:rsidP="0082457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65B" w:rsidRDefault="0027365B">
    <w:pPr>
      <w:pStyle w:val="Stopka"/>
    </w:pPr>
    <w:r w:rsidRPr="00B6399C">
      <w:rPr>
        <w:noProof/>
      </w:rPr>
      <w:drawing>
        <wp:anchor distT="0" distB="0" distL="114300" distR="114300" simplePos="0" relativeHeight="251662336" behindDoc="1" locked="0" layoutInCell="1" allowOverlap="1" wp14:anchorId="664147C8" wp14:editId="716BAB6E">
          <wp:simplePos x="0" y="0"/>
          <wp:positionH relativeFrom="column">
            <wp:posOffset>-1242695</wp:posOffset>
          </wp:positionH>
          <wp:positionV relativeFrom="paragraph">
            <wp:posOffset>-34192</wp:posOffset>
          </wp:positionV>
          <wp:extent cx="8248650" cy="1085592"/>
          <wp:effectExtent l="0" t="0" r="0" b="635"/>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48650" cy="1085592"/>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C9A" w:rsidRDefault="00CD6C9A" w:rsidP="00824579">
      <w:pPr>
        <w:spacing w:before="0" w:after="0"/>
      </w:pPr>
      <w:r>
        <w:separator/>
      </w:r>
    </w:p>
  </w:footnote>
  <w:footnote w:type="continuationSeparator" w:id="0">
    <w:p w:rsidR="00CD6C9A" w:rsidRDefault="00CD6C9A" w:rsidP="00824579">
      <w:pPr>
        <w:spacing w:before="0" w:after="0"/>
      </w:pPr>
      <w:r>
        <w:continuationSeparator/>
      </w:r>
    </w:p>
  </w:footnote>
  <w:footnote w:id="1">
    <w:p w:rsidR="0027365B" w:rsidRPr="00640AEC" w:rsidRDefault="0027365B" w:rsidP="0073602D">
      <w:pPr>
        <w:pStyle w:val="Tekstprzypisudolnego"/>
        <w:rPr>
          <w:lang w:val="pl-PL"/>
        </w:rPr>
      </w:pPr>
      <w:r>
        <w:rPr>
          <w:rStyle w:val="Odwoanieprzypisudolnego"/>
        </w:rPr>
        <w:footnoteRef/>
      </w:r>
      <w:r>
        <w:t xml:space="preserve"> </w:t>
      </w:r>
      <w:r w:rsidRPr="004A3F4F">
        <w:rPr>
          <w:rFonts w:ascii="Calibri" w:hAnsi="Calibri" w:cs="Calibri"/>
          <w:sz w:val="20"/>
          <w:lang w:val="pl-PL"/>
        </w:rPr>
        <w:t xml:space="preserve">Zgodnie z deklaracją Wykonawcy </w:t>
      </w:r>
      <w:r>
        <w:rPr>
          <w:rFonts w:ascii="Calibri" w:hAnsi="Calibri" w:cs="Calibri"/>
          <w:sz w:val="20"/>
          <w:lang w:val="pl-PL"/>
        </w:rPr>
        <w:t>w</w:t>
      </w:r>
      <w:r w:rsidRPr="004A3F4F">
        <w:rPr>
          <w:rFonts w:ascii="Calibri" w:hAnsi="Calibri" w:cs="Calibri"/>
          <w:sz w:val="20"/>
          <w:lang w:val="pl-PL"/>
        </w:rPr>
        <w:t xml:space="preserve"> ofercie.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65B" w:rsidRDefault="00CD6C9A">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616.95pt;height:368.2pt;z-index:-251658240;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A0" w:firstRow="1" w:lastRow="0" w:firstColumn="1" w:lastColumn="0" w:noHBand="0" w:noVBand="0"/>
    </w:tblPr>
    <w:tblGrid>
      <w:gridCol w:w="3070"/>
      <w:gridCol w:w="3071"/>
      <w:gridCol w:w="3071"/>
    </w:tblGrid>
    <w:tr w:rsidR="0027365B" w:rsidRPr="00C709D9" w:rsidTr="00C709D9">
      <w:trPr>
        <w:trHeight w:val="426"/>
      </w:trPr>
      <w:tc>
        <w:tcPr>
          <w:tcW w:w="3070" w:type="dxa"/>
        </w:tcPr>
        <w:p w:rsidR="0027365B" w:rsidRPr="00C709D9" w:rsidRDefault="0027365B">
          <w:pPr>
            <w:pStyle w:val="Nagwek"/>
          </w:pPr>
          <w:r>
            <w:rPr>
              <w:noProof/>
            </w:rPr>
            <w:drawing>
              <wp:anchor distT="0" distB="0" distL="114300" distR="114300" simplePos="0" relativeHeight="251656192" behindDoc="1" locked="0" layoutInCell="1" allowOverlap="1" wp14:anchorId="1BA6395A" wp14:editId="52F30397">
                <wp:simplePos x="0" y="0"/>
                <wp:positionH relativeFrom="column">
                  <wp:posOffset>-652145</wp:posOffset>
                </wp:positionH>
                <wp:positionV relativeFrom="paragraph">
                  <wp:posOffset>38735</wp:posOffset>
                </wp:positionV>
                <wp:extent cx="2712085" cy="107061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2085" cy="1070610"/>
                        </a:xfrm>
                        <a:prstGeom prst="rect">
                          <a:avLst/>
                        </a:prstGeom>
                        <a:noFill/>
                      </pic:spPr>
                    </pic:pic>
                  </a:graphicData>
                </a:graphic>
                <wp14:sizeRelH relativeFrom="page">
                  <wp14:pctWidth>0</wp14:pctWidth>
                </wp14:sizeRelH>
                <wp14:sizeRelV relativeFrom="page">
                  <wp14:pctHeight>0</wp14:pctHeight>
                </wp14:sizeRelV>
              </wp:anchor>
            </w:drawing>
          </w:r>
        </w:p>
      </w:tc>
      <w:tc>
        <w:tcPr>
          <w:tcW w:w="3071" w:type="dxa"/>
        </w:tcPr>
        <w:p w:rsidR="0027365B" w:rsidRPr="00C709D9" w:rsidRDefault="0027365B">
          <w:pPr>
            <w:pStyle w:val="Nagwek"/>
          </w:pPr>
        </w:p>
      </w:tc>
      <w:tc>
        <w:tcPr>
          <w:tcW w:w="3071" w:type="dxa"/>
        </w:tcPr>
        <w:p w:rsidR="0027365B" w:rsidRPr="00C709D9" w:rsidRDefault="0027365B" w:rsidP="00C709D9">
          <w:pPr>
            <w:pStyle w:val="Nagwek"/>
            <w:jc w:val="center"/>
            <w:rPr>
              <w:rFonts w:ascii="Arial" w:hAnsi="Arial"/>
            </w:rPr>
          </w:pPr>
          <w:r>
            <w:rPr>
              <w:noProof/>
            </w:rPr>
            <w:drawing>
              <wp:anchor distT="0" distB="0" distL="114300" distR="114300" simplePos="0" relativeHeight="251660288" behindDoc="0" locked="0" layoutInCell="1" allowOverlap="1" wp14:anchorId="4FDDA626" wp14:editId="053BE809">
                <wp:simplePos x="0" y="0"/>
                <wp:positionH relativeFrom="column">
                  <wp:posOffset>629920</wp:posOffset>
                </wp:positionH>
                <wp:positionV relativeFrom="paragraph">
                  <wp:posOffset>-66040</wp:posOffset>
                </wp:positionV>
                <wp:extent cx="1749425" cy="913765"/>
                <wp:effectExtent l="0" t="0" r="3175" b="635"/>
                <wp:wrapNone/>
                <wp:docPr id="5" name="Obraz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49425" cy="91376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27365B" w:rsidRDefault="00CD6C9A">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3" type="#_x0000_t75" style="position:absolute;margin-left:0;margin-top:0;width:616.95pt;height:368.2pt;z-index:-251657216;mso-position-horizontal:center;mso-position-horizontal-relative:margin;mso-position-vertical:center;mso-position-vertical-relative:margin" o:allowincell="f">
          <v:imagedata r:id="rId3" o:tit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65B" w:rsidRDefault="00CD6C9A">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2" type="#_x0000_t75" style="position:absolute;margin-left:0;margin-top:0;width:616.95pt;height:368.2pt;z-index:-251659264;mso-position-horizontal:center;mso-position-horizontal-relative:margin;mso-position-vertical:center;mso-position-vertical-relative:margin" o:allowincell="f">
          <v:imagedata r:id="rId1" o:tit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D8A82F8C"/>
    <w:name w:val="WW8Num12"/>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rPr>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38E08DE"/>
    <w:multiLevelType w:val="hybridMultilevel"/>
    <w:tmpl w:val="931287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624E4C"/>
    <w:multiLevelType w:val="hybridMultilevel"/>
    <w:tmpl w:val="7B281348"/>
    <w:lvl w:ilvl="0" w:tplc="2F402ED2">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CE290B"/>
    <w:multiLevelType w:val="hybridMultilevel"/>
    <w:tmpl w:val="90C6925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
    <w:nsid w:val="1322292D"/>
    <w:multiLevelType w:val="hybridMultilevel"/>
    <w:tmpl w:val="17E4CCF4"/>
    <w:lvl w:ilvl="0" w:tplc="F71CA91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8400BE5"/>
    <w:multiLevelType w:val="hybridMultilevel"/>
    <w:tmpl w:val="0F56A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37B6FFF"/>
    <w:multiLevelType w:val="hybridMultilevel"/>
    <w:tmpl w:val="BDE69D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45A5C88"/>
    <w:multiLevelType w:val="hybridMultilevel"/>
    <w:tmpl w:val="3452B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C450599"/>
    <w:multiLevelType w:val="hybridMultilevel"/>
    <w:tmpl w:val="F97CC1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tabs>
          <w:tab w:val="num" w:pos="1980"/>
        </w:tabs>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30295EAA"/>
    <w:multiLevelType w:val="hybridMultilevel"/>
    <w:tmpl w:val="FA8453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27E567E"/>
    <w:multiLevelType w:val="hybridMultilevel"/>
    <w:tmpl w:val="800478F8"/>
    <w:lvl w:ilvl="0" w:tplc="26C0EB8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30D3DAF"/>
    <w:multiLevelType w:val="hybridMultilevel"/>
    <w:tmpl w:val="8F7C0DA4"/>
    <w:lvl w:ilvl="0" w:tplc="E188DBFC">
      <w:start w:val="1"/>
      <w:numFmt w:val="lowerLetter"/>
      <w:lvlText w:val="%1."/>
      <w:lvlJc w:val="left"/>
      <w:pPr>
        <w:ind w:left="144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358058D"/>
    <w:multiLevelType w:val="hybridMultilevel"/>
    <w:tmpl w:val="5366E9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4264708"/>
    <w:multiLevelType w:val="hybridMultilevel"/>
    <w:tmpl w:val="A0D0B2F6"/>
    <w:lvl w:ilvl="0" w:tplc="469E6C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8D330A1"/>
    <w:multiLevelType w:val="multilevel"/>
    <w:tmpl w:val="76367EC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bullet"/>
      <w:lvlText w:val=""/>
      <w:lvlJc w:val="left"/>
      <w:pPr>
        <w:tabs>
          <w:tab w:val="num" w:pos="0"/>
        </w:tabs>
        <w:ind w:left="3600" w:hanging="360"/>
      </w:pPr>
      <w:rPr>
        <w:rFonts w:ascii="Symbol" w:hAnsi="Symbol" w:hint="default"/>
      </w:r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5">
    <w:nsid w:val="3BEE4A96"/>
    <w:multiLevelType w:val="hybridMultilevel"/>
    <w:tmpl w:val="6714FF80"/>
    <w:lvl w:ilvl="0" w:tplc="782220DE">
      <w:start w:val="1"/>
      <w:numFmt w:val="decimal"/>
      <w:pStyle w:val="Akapitzlist"/>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DDB3803"/>
    <w:multiLevelType w:val="hybridMultilevel"/>
    <w:tmpl w:val="F97CC1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tabs>
          <w:tab w:val="num" w:pos="1980"/>
        </w:tabs>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3EA50629"/>
    <w:multiLevelType w:val="hybridMultilevel"/>
    <w:tmpl w:val="8F7C0DA4"/>
    <w:lvl w:ilvl="0" w:tplc="E188DBFC">
      <w:start w:val="1"/>
      <w:numFmt w:val="lowerLetter"/>
      <w:lvlText w:val="%1."/>
      <w:lvlJc w:val="left"/>
      <w:pPr>
        <w:ind w:left="144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E46087"/>
    <w:multiLevelType w:val="hybridMultilevel"/>
    <w:tmpl w:val="BDBC5066"/>
    <w:lvl w:ilvl="0" w:tplc="E1CCE61C">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09D7781"/>
    <w:multiLevelType w:val="hybridMultilevel"/>
    <w:tmpl w:val="A6EAF5C4"/>
    <w:lvl w:ilvl="0" w:tplc="0CE06158">
      <w:start w:val="1"/>
      <w:numFmt w:val="lowerLetter"/>
      <w:lvlText w:val="%1)"/>
      <w:lvlJc w:val="left"/>
      <w:pPr>
        <w:ind w:left="144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2E92B42"/>
    <w:multiLevelType w:val="hybridMultilevel"/>
    <w:tmpl w:val="F97CC1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tabs>
          <w:tab w:val="num" w:pos="1980"/>
        </w:tabs>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3014025"/>
    <w:multiLevelType w:val="multilevel"/>
    <w:tmpl w:val="15F84A36"/>
    <w:lvl w:ilvl="0">
      <w:start w:val="1"/>
      <w:numFmt w:val="decimal"/>
      <w:lvlText w:val="%1)"/>
      <w:lvlJc w:val="left"/>
      <w:pPr>
        <w:tabs>
          <w:tab w:val="num" w:pos="140"/>
        </w:tabs>
        <w:ind w:left="1210" w:hanging="710"/>
      </w:pPr>
      <w:rPr>
        <w:rFonts w:hint="default"/>
        <w:b w:val="0"/>
        <w:sz w:val="20"/>
        <w:szCs w:val="20"/>
      </w:rPr>
    </w:lvl>
    <w:lvl w:ilvl="1">
      <w:start w:val="1"/>
      <w:numFmt w:val="decimal"/>
      <w:lvlText w:val="%2)"/>
      <w:lvlJc w:val="left"/>
      <w:pPr>
        <w:tabs>
          <w:tab w:val="num" w:pos="1187"/>
        </w:tabs>
        <w:ind w:left="2977" w:hanging="710"/>
      </w:pPr>
      <w:rPr>
        <w:rFonts w:hint="default"/>
        <w:b w:val="0"/>
        <w:sz w:val="20"/>
        <w:szCs w:val="20"/>
      </w:rPr>
    </w:lvl>
    <w:lvl w:ilvl="2">
      <w:start w:val="1"/>
      <w:numFmt w:val="lowerRoman"/>
      <w:lvlText w:val="%3."/>
      <w:lvlJc w:val="right"/>
      <w:pPr>
        <w:tabs>
          <w:tab w:val="num" w:pos="140"/>
        </w:tabs>
        <w:ind w:left="2300" w:hanging="180"/>
      </w:pPr>
    </w:lvl>
    <w:lvl w:ilvl="3">
      <w:start w:val="1"/>
      <w:numFmt w:val="decimal"/>
      <w:lvlText w:val="%4."/>
      <w:lvlJc w:val="left"/>
      <w:pPr>
        <w:tabs>
          <w:tab w:val="num" w:pos="140"/>
        </w:tabs>
        <w:ind w:left="3020" w:hanging="360"/>
      </w:pPr>
    </w:lvl>
    <w:lvl w:ilvl="4">
      <w:start w:val="1"/>
      <w:numFmt w:val="lowerLetter"/>
      <w:lvlText w:val="%5."/>
      <w:lvlJc w:val="left"/>
      <w:pPr>
        <w:tabs>
          <w:tab w:val="num" w:pos="140"/>
        </w:tabs>
        <w:ind w:left="3740" w:hanging="360"/>
      </w:pPr>
    </w:lvl>
    <w:lvl w:ilvl="5">
      <w:start w:val="1"/>
      <w:numFmt w:val="lowerRoman"/>
      <w:lvlText w:val="%6."/>
      <w:lvlJc w:val="right"/>
      <w:pPr>
        <w:tabs>
          <w:tab w:val="num" w:pos="140"/>
        </w:tabs>
        <w:ind w:left="4460" w:hanging="180"/>
      </w:pPr>
    </w:lvl>
    <w:lvl w:ilvl="6">
      <w:start w:val="1"/>
      <w:numFmt w:val="decimal"/>
      <w:lvlText w:val="%7."/>
      <w:lvlJc w:val="left"/>
      <w:pPr>
        <w:tabs>
          <w:tab w:val="num" w:pos="140"/>
        </w:tabs>
        <w:ind w:left="5180" w:hanging="360"/>
      </w:pPr>
    </w:lvl>
    <w:lvl w:ilvl="7">
      <w:start w:val="1"/>
      <w:numFmt w:val="lowerLetter"/>
      <w:lvlText w:val="%8."/>
      <w:lvlJc w:val="left"/>
      <w:pPr>
        <w:tabs>
          <w:tab w:val="num" w:pos="140"/>
        </w:tabs>
        <w:ind w:left="5900" w:hanging="360"/>
      </w:pPr>
    </w:lvl>
    <w:lvl w:ilvl="8">
      <w:start w:val="1"/>
      <w:numFmt w:val="lowerRoman"/>
      <w:lvlText w:val="%9."/>
      <w:lvlJc w:val="right"/>
      <w:pPr>
        <w:tabs>
          <w:tab w:val="num" w:pos="140"/>
        </w:tabs>
        <w:ind w:left="6620" w:hanging="180"/>
      </w:pPr>
    </w:lvl>
  </w:abstractNum>
  <w:abstractNum w:abstractNumId="22">
    <w:nsid w:val="44C465B0"/>
    <w:multiLevelType w:val="hybridMultilevel"/>
    <w:tmpl w:val="8F7C0DA4"/>
    <w:lvl w:ilvl="0" w:tplc="E188DBFC">
      <w:start w:val="1"/>
      <w:numFmt w:val="lowerLetter"/>
      <w:lvlText w:val="%1."/>
      <w:lvlJc w:val="left"/>
      <w:pPr>
        <w:ind w:left="144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6876301"/>
    <w:multiLevelType w:val="hybridMultilevel"/>
    <w:tmpl w:val="AC327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tabs>
          <w:tab w:val="num" w:pos="1980"/>
        </w:tabs>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E1841A4"/>
    <w:multiLevelType w:val="hybridMultilevel"/>
    <w:tmpl w:val="A00EA87C"/>
    <w:lvl w:ilvl="0" w:tplc="137247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EDC0447"/>
    <w:multiLevelType w:val="hybridMultilevel"/>
    <w:tmpl w:val="A2807B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1F3234B"/>
    <w:multiLevelType w:val="hybridMultilevel"/>
    <w:tmpl w:val="61E04772"/>
    <w:lvl w:ilvl="0" w:tplc="0415000F">
      <w:start w:val="1"/>
      <w:numFmt w:val="decimal"/>
      <w:lvlText w:val="%1."/>
      <w:lvlJc w:val="left"/>
      <w:pPr>
        <w:ind w:left="362" w:hanging="360"/>
      </w:pPr>
    </w:lvl>
    <w:lvl w:ilvl="1" w:tplc="04150019" w:tentative="1">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27">
    <w:nsid w:val="52387182"/>
    <w:multiLevelType w:val="hybridMultilevel"/>
    <w:tmpl w:val="B62C4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62F1237"/>
    <w:multiLevelType w:val="hybridMultilevel"/>
    <w:tmpl w:val="F97CC1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tabs>
          <w:tab w:val="num" w:pos="1980"/>
        </w:tabs>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6960EE7"/>
    <w:multiLevelType w:val="hybridMultilevel"/>
    <w:tmpl w:val="048EFCC6"/>
    <w:lvl w:ilvl="0" w:tplc="ACA24238">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7C97312"/>
    <w:multiLevelType w:val="hybridMultilevel"/>
    <w:tmpl w:val="91BC3EB6"/>
    <w:lvl w:ilvl="0" w:tplc="A1BC29D6">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9F557A2"/>
    <w:multiLevelType w:val="hybridMultilevel"/>
    <w:tmpl w:val="065AEB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DCC18CA"/>
    <w:multiLevelType w:val="hybridMultilevel"/>
    <w:tmpl w:val="920C3846"/>
    <w:lvl w:ilvl="0" w:tplc="F08027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0560E50"/>
    <w:multiLevelType w:val="hybridMultilevel"/>
    <w:tmpl w:val="4E741B4E"/>
    <w:lvl w:ilvl="0" w:tplc="C2CA3A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486101"/>
    <w:multiLevelType w:val="hybridMultilevel"/>
    <w:tmpl w:val="4C40B9AC"/>
    <w:lvl w:ilvl="0" w:tplc="7F44EC3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1612199"/>
    <w:multiLevelType w:val="hybridMultilevel"/>
    <w:tmpl w:val="72F0E814"/>
    <w:lvl w:ilvl="0" w:tplc="F2E27728">
      <w:start w:val="1"/>
      <w:numFmt w:val="lowerLetter"/>
      <w:lvlText w:val="%1)"/>
      <w:lvlJc w:val="left"/>
      <w:pPr>
        <w:ind w:left="144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30045F0"/>
    <w:multiLevelType w:val="hybridMultilevel"/>
    <w:tmpl w:val="BC92E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C7248B"/>
    <w:multiLevelType w:val="hybridMultilevel"/>
    <w:tmpl w:val="021655BA"/>
    <w:lvl w:ilvl="0" w:tplc="1E3A16A8">
      <w:start w:val="1"/>
      <w:numFmt w:val="decimal"/>
      <w:lvlText w:val="%1."/>
      <w:lvlJc w:val="left"/>
      <w:pPr>
        <w:ind w:left="720" w:hanging="360"/>
      </w:pPr>
      <w:rPr>
        <w:b/>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3CE44360">
      <w:start w:val="1"/>
      <w:numFmt w:val="decimal"/>
      <w:lvlText w:val="%4."/>
      <w:lvlJc w:val="left"/>
      <w:pPr>
        <w:ind w:left="2880" w:hanging="360"/>
      </w:pPr>
      <w:rPr>
        <w:rFonts w:ascii="Times New Roman" w:hAnsi="Times New Roman" w:cs="Times New Roman" w:hint="default"/>
        <w:i/>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6832155B"/>
    <w:multiLevelType w:val="hybridMultilevel"/>
    <w:tmpl w:val="D88887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9D012FB"/>
    <w:multiLevelType w:val="hybridMultilevel"/>
    <w:tmpl w:val="F97CC1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tabs>
          <w:tab w:val="num" w:pos="1980"/>
        </w:tabs>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6AF20E44"/>
    <w:multiLevelType w:val="hybridMultilevel"/>
    <w:tmpl w:val="3CF60E66"/>
    <w:lvl w:ilvl="0" w:tplc="E2F8D4FC">
      <w:start w:val="1"/>
      <w:numFmt w:val="bullet"/>
      <w:pStyle w:val="Listapunktowana"/>
      <w:suff w:val="nothing"/>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B70706E"/>
    <w:multiLevelType w:val="hybridMultilevel"/>
    <w:tmpl w:val="09E058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BA604EB"/>
    <w:multiLevelType w:val="hybridMultilevel"/>
    <w:tmpl w:val="8FAC3E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C2753D8"/>
    <w:multiLevelType w:val="hybridMultilevel"/>
    <w:tmpl w:val="81E23BCC"/>
    <w:lvl w:ilvl="0" w:tplc="04150017">
      <w:start w:val="1"/>
      <w:numFmt w:val="lowerLetter"/>
      <w:lvlText w:val="%1)"/>
      <w:lvlJc w:val="left"/>
      <w:pPr>
        <w:ind w:left="780" w:hanging="360"/>
      </w:p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4">
    <w:nsid w:val="6CE02EC4"/>
    <w:multiLevelType w:val="hybridMultilevel"/>
    <w:tmpl w:val="FC18B65A"/>
    <w:lvl w:ilvl="0" w:tplc="09182D90">
      <w:start w:val="1"/>
      <w:numFmt w:val="lowerLetter"/>
      <w:lvlText w:val="%1)"/>
      <w:lvlJc w:val="left"/>
      <w:pPr>
        <w:ind w:left="1004" w:hanging="360"/>
      </w:pPr>
      <w:rPr>
        <w:color w:val="auto"/>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nsid w:val="6EEF16ED"/>
    <w:multiLevelType w:val="hybridMultilevel"/>
    <w:tmpl w:val="76F87C82"/>
    <w:lvl w:ilvl="0" w:tplc="FCA25798">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9">
      <w:start w:val="1"/>
      <w:numFmt w:val="lowerLetter"/>
      <w:lvlText w:val="%3."/>
      <w:lvlJc w:val="left"/>
      <w:pPr>
        <w:tabs>
          <w:tab w:val="num" w:pos="1980"/>
        </w:tabs>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6FD208EF"/>
    <w:multiLevelType w:val="hybridMultilevel"/>
    <w:tmpl w:val="A9C69AA0"/>
    <w:lvl w:ilvl="0" w:tplc="63C021F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4734255"/>
    <w:multiLevelType w:val="hybridMultilevel"/>
    <w:tmpl w:val="E13C35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9255530"/>
    <w:multiLevelType w:val="hybridMultilevel"/>
    <w:tmpl w:val="9148FF06"/>
    <w:lvl w:ilvl="0" w:tplc="A1BC29D6">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A804904"/>
    <w:multiLevelType w:val="hybridMultilevel"/>
    <w:tmpl w:val="12D27D4E"/>
    <w:lvl w:ilvl="0" w:tplc="728E0C1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F830BC1"/>
    <w:multiLevelType w:val="hybridMultilevel"/>
    <w:tmpl w:val="8F7C0DA4"/>
    <w:lvl w:ilvl="0" w:tplc="E188DBFC">
      <w:start w:val="1"/>
      <w:numFmt w:val="lowerLetter"/>
      <w:lvlText w:val="%1."/>
      <w:lvlJc w:val="left"/>
      <w:pPr>
        <w:ind w:left="144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num>
  <w:num w:numId="2">
    <w:abstractNumId w:val="4"/>
  </w:num>
  <w:num w:numId="3">
    <w:abstractNumId w:val="44"/>
  </w:num>
  <w:num w:numId="4">
    <w:abstractNumId w:val="29"/>
  </w:num>
  <w:num w:numId="5">
    <w:abstractNumId w:val="42"/>
  </w:num>
  <w:num w:numId="6">
    <w:abstractNumId w:val="7"/>
  </w:num>
  <w:num w:numId="7">
    <w:abstractNumId w:val="41"/>
  </w:num>
  <w:num w:numId="8">
    <w:abstractNumId w:val="2"/>
  </w:num>
  <w:num w:numId="9">
    <w:abstractNumId w:val="6"/>
  </w:num>
  <w:num w:numId="10">
    <w:abstractNumId w:val="24"/>
  </w:num>
  <w:num w:numId="11">
    <w:abstractNumId w:val="12"/>
  </w:num>
  <w:num w:numId="12">
    <w:abstractNumId w:val="43"/>
  </w:num>
  <w:num w:numId="13">
    <w:abstractNumId w:val="34"/>
  </w:num>
  <w:num w:numId="14">
    <w:abstractNumId w:val="49"/>
  </w:num>
  <w:num w:numId="15">
    <w:abstractNumId w:val="47"/>
  </w:num>
  <w:num w:numId="16">
    <w:abstractNumId w:val="25"/>
  </w:num>
  <w:num w:numId="17">
    <w:abstractNumId w:val="27"/>
  </w:num>
  <w:num w:numId="18">
    <w:abstractNumId w:val="5"/>
  </w:num>
  <w:num w:numId="19">
    <w:abstractNumId w:val="38"/>
  </w:num>
  <w:num w:numId="20">
    <w:abstractNumId w:val="36"/>
  </w:num>
  <w:num w:numId="21">
    <w:abstractNumId w:val="10"/>
  </w:num>
  <w:num w:numId="22">
    <w:abstractNumId w:val="48"/>
  </w:num>
  <w:num w:numId="23">
    <w:abstractNumId w:val="9"/>
  </w:num>
  <w:num w:numId="24">
    <w:abstractNumId w:val="31"/>
  </w:num>
  <w:num w:numId="25">
    <w:abstractNumId w:val="30"/>
  </w:num>
  <w:num w:numId="26">
    <w:abstractNumId w:val="46"/>
  </w:num>
  <w:num w:numId="27">
    <w:abstractNumId w:val="33"/>
  </w:num>
  <w:num w:numId="28">
    <w:abstractNumId w:val="0"/>
  </w:num>
  <w:num w:numId="29">
    <w:abstractNumId w:val="21"/>
  </w:num>
  <w:num w:numId="30">
    <w:abstractNumId w:val="45"/>
  </w:num>
  <w:num w:numId="31">
    <w:abstractNumId w:val="23"/>
  </w:num>
  <w:num w:numId="32">
    <w:abstractNumId w:val="35"/>
  </w:num>
  <w:num w:numId="33">
    <w:abstractNumId w:val="19"/>
  </w:num>
  <w:num w:numId="34">
    <w:abstractNumId w:val="1"/>
  </w:num>
  <w:num w:numId="35">
    <w:abstractNumId w:val="8"/>
  </w:num>
  <w:num w:numId="36">
    <w:abstractNumId w:val="50"/>
  </w:num>
  <w:num w:numId="37">
    <w:abstractNumId w:val="14"/>
  </w:num>
  <w:num w:numId="38">
    <w:abstractNumId w:val="39"/>
  </w:num>
  <w:num w:numId="39">
    <w:abstractNumId w:val="28"/>
  </w:num>
  <w:num w:numId="40">
    <w:abstractNumId w:val="16"/>
  </w:num>
  <w:num w:numId="41">
    <w:abstractNumId w:val="22"/>
  </w:num>
  <w:num w:numId="42">
    <w:abstractNumId w:val="13"/>
  </w:num>
  <w:num w:numId="43">
    <w:abstractNumId w:val="17"/>
  </w:num>
  <w:num w:numId="44">
    <w:abstractNumId w:val="11"/>
  </w:num>
  <w:num w:numId="45">
    <w:abstractNumId w:val="20"/>
  </w:num>
  <w:num w:numId="46">
    <w:abstractNumId w:val="26"/>
  </w:num>
  <w:num w:numId="47">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num>
  <w:num w:numId="49">
    <w:abstractNumId w:val="15"/>
  </w:num>
  <w:num w:numId="50">
    <w:abstractNumId w:val="15"/>
    <w:lvlOverride w:ilvl="0">
      <w:startOverride w:val="16"/>
    </w:lvlOverride>
  </w:num>
  <w:num w:numId="51">
    <w:abstractNumId w:val="18"/>
  </w:num>
  <w:num w:numId="52">
    <w:abstractNumId w:val="3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579"/>
    <w:rsid w:val="00020268"/>
    <w:rsid w:val="000212A7"/>
    <w:rsid w:val="00027BEF"/>
    <w:rsid w:val="000351A6"/>
    <w:rsid w:val="0005079E"/>
    <w:rsid w:val="0006627C"/>
    <w:rsid w:val="00086FF9"/>
    <w:rsid w:val="000A079C"/>
    <w:rsid w:val="000A0B72"/>
    <w:rsid w:val="000C04A5"/>
    <w:rsid w:val="000C466D"/>
    <w:rsid w:val="000C5A84"/>
    <w:rsid w:val="000C7131"/>
    <w:rsid w:val="00132041"/>
    <w:rsid w:val="0013532D"/>
    <w:rsid w:val="001359F3"/>
    <w:rsid w:val="00144324"/>
    <w:rsid w:val="00144B7E"/>
    <w:rsid w:val="00146B4D"/>
    <w:rsid w:val="0015103B"/>
    <w:rsid w:val="001522F8"/>
    <w:rsid w:val="00154F03"/>
    <w:rsid w:val="0016454B"/>
    <w:rsid w:val="00180461"/>
    <w:rsid w:val="0018127A"/>
    <w:rsid w:val="00185BCD"/>
    <w:rsid w:val="0019589F"/>
    <w:rsid w:val="001B294D"/>
    <w:rsid w:val="001D2B3E"/>
    <w:rsid w:val="001D59A1"/>
    <w:rsid w:val="001D60C1"/>
    <w:rsid w:val="001D6BF1"/>
    <w:rsid w:val="001F2425"/>
    <w:rsid w:val="002064B4"/>
    <w:rsid w:val="00206E7E"/>
    <w:rsid w:val="00213A4D"/>
    <w:rsid w:val="0022052E"/>
    <w:rsid w:val="00223A8D"/>
    <w:rsid w:val="00224440"/>
    <w:rsid w:val="00235926"/>
    <w:rsid w:val="00236AFE"/>
    <w:rsid w:val="00272C70"/>
    <w:rsid w:val="0027365B"/>
    <w:rsid w:val="00275CA5"/>
    <w:rsid w:val="002B0BFE"/>
    <w:rsid w:val="002C276D"/>
    <w:rsid w:val="002D163D"/>
    <w:rsid w:val="002F4416"/>
    <w:rsid w:val="0030487C"/>
    <w:rsid w:val="00310A6F"/>
    <w:rsid w:val="00316EDE"/>
    <w:rsid w:val="00317897"/>
    <w:rsid w:val="00344A16"/>
    <w:rsid w:val="00346148"/>
    <w:rsid w:val="00346692"/>
    <w:rsid w:val="003B01FC"/>
    <w:rsid w:val="003E4914"/>
    <w:rsid w:val="004017D5"/>
    <w:rsid w:val="0041116A"/>
    <w:rsid w:val="00416D35"/>
    <w:rsid w:val="0042333B"/>
    <w:rsid w:val="00425F9C"/>
    <w:rsid w:val="004638E8"/>
    <w:rsid w:val="00484388"/>
    <w:rsid w:val="00495AC8"/>
    <w:rsid w:val="004C1CE4"/>
    <w:rsid w:val="004C50C2"/>
    <w:rsid w:val="004C708F"/>
    <w:rsid w:val="004D132B"/>
    <w:rsid w:val="004D57AD"/>
    <w:rsid w:val="004E3E6B"/>
    <w:rsid w:val="004E632F"/>
    <w:rsid w:val="00511A14"/>
    <w:rsid w:val="00511D41"/>
    <w:rsid w:val="0052242D"/>
    <w:rsid w:val="00527ED1"/>
    <w:rsid w:val="0056113A"/>
    <w:rsid w:val="0058326E"/>
    <w:rsid w:val="00586301"/>
    <w:rsid w:val="00592AD3"/>
    <w:rsid w:val="005A016F"/>
    <w:rsid w:val="005B4BB0"/>
    <w:rsid w:val="005C210F"/>
    <w:rsid w:val="005C3120"/>
    <w:rsid w:val="005D0BF4"/>
    <w:rsid w:val="005E7043"/>
    <w:rsid w:val="005F15E5"/>
    <w:rsid w:val="005F1E28"/>
    <w:rsid w:val="0060451F"/>
    <w:rsid w:val="00630CC7"/>
    <w:rsid w:val="006406B7"/>
    <w:rsid w:val="00651AFF"/>
    <w:rsid w:val="00653FC8"/>
    <w:rsid w:val="00660638"/>
    <w:rsid w:val="006A2914"/>
    <w:rsid w:val="006B54C6"/>
    <w:rsid w:val="006C379A"/>
    <w:rsid w:val="006C59B7"/>
    <w:rsid w:val="006E734B"/>
    <w:rsid w:val="00703DDA"/>
    <w:rsid w:val="00711904"/>
    <w:rsid w:val="00716A5E"/>
    <w:rsid w:val="0073602D"/>
    <w:rsid w:val="00747327"/>
    <w:rsid w:val="00751D7B"/>
    <w:rsid w:val="0076280A"/>
    <w:rsid w:val="007851F4"/>
    <w:rsid w:val="00791F4A"/>
    <w:rsid w:val="007A5CF7"/>
    <w:rsid w:val="007D33BA"/>
    <w:rsid w:val="007E1B0E"/>
    <w:rsid w:val="007F1FFB"/>
    <w:rsid w:val="007F2C5C"/>
    <w:rsid w:val="00811C6B"/>
    <w:rsid w:val="00812C40"/>
    <w:rsid w:val="00824579"/>
    <w:rsid w:val="008277DC"/>
    <w:rsid w:val="008420C5"/>
    <w:rsid w:val="00864CE4"/>
    <w:rsid w:val="008658BE"/>
    <w:rsid w:val="00877BD1"/>
    <w:rsid w:val="00893980"/>
    <w:rsid w:val="0089410F"/>
    <w:rsid w:val="008A2945"/>
    <w:rsid w:val="008B2876"/>
    <w:rsid w:val="008B6189"/>
    <w:rsid w:val="008C4713"/>
    <w:rsid w:val="008D7BD5"/>
    <w:rsid w:val="008E761E"/>
    <w:rsid w:val="008F093D"/>
    <w:rsid w:val="008F3BB3"/>
    <w:rsid w:val="0090252D"/>
    <w:rsid w:val="0092014A"/>
    <w:rsid w:val="00927ED9"/>
    <w:rsid w:val="00930706"/>
    <w:rsid w:val="009338CE"/>
    <w:rsid w:val="009541E4"/>
    <w:rsid w:val="009600A5"/>
    <w:rsid w:val="00964B65"/>
    <w:rsid w:val="009671F5"/>
    <w:rsid w:val="00985114"/>
    <w:rsid w:val="00992397"/>
    <w:rsid w:val="009B3022"/>
    <w:rsid w:val="009E2927"/>
    <w:rsid w:val="00A15ED6"/>
    <w:rsid w:val="00A2200E"/>
    <w:rsid w:val="00A2438D"/>
    <w:rsid w:val="00A403EE"/>
    <w:rsid w:val="00A41C51"/>
    <w:rsid w:val="00A537B1"/>
    <w:rsid w:val="00A7548D"/>
    <w:rsid w:val="00A83B42"/>
    <w:rsid w:val="00AA7030"/>
    <w:rsid w:val="00AA7C8D"/>
    <w:rsid w:val="00AB3671"/>
    <w:rsid w:val="00AC5347"/>
    <w:rsid w:val="00AE0077"/>
    <w:rsid w:val="00AE564E"/>
    <w:rsid w:val="00B1370A"/>
    <w:rsid w:val="00B13D91"/>
    <w:rsid w:val="00B2136C"/>
    <w:rsid w:val="00B2711F"/>
    <w:rsid w:val="00B32985"/>
    <w:rsid w:val="00B367CE"/>
    <w:rsid w:val="00B42FD2"/>
    <w:rsid w:val="00B545A9"/>
    <w:rsid w:val="00B6399C"/>
    <w:rsid w:val="00B7068C"/>
    <w:rsid w:val="00B74C80"/>
    <w:rsid w:val="00B74EF3"/>
    <w:rsid w:val="00B8116F"/>
    <w:rsid w:val="00BB51D5"/>
    <w:rsid w:val="00BB6316"/>
    <w:rsid w:val="00BC700F"/>
    <w:rsid w:val="00BD19E2"/>
    <w:rsid w:val="00BE12CC"/>
    <w:rsid w:val="00BF7BFC"/>
    <w:rsid w:val="00C11E85"/>
    <w:rsid w:val="00C44B57"/>
    <w:rsid w:val="00C50BA2"/>
    <w:rsid w:val="00C51A88"/>
    <w:rsid w:val="00C51A8A"/>
    <w:rsid w:val="00C64749"/>
    <w:rsid w:val="00C709D9"/>
    <w:rsid w:val="00C7278A"/>
    <w:rsid w:val="00C831A3"/>
    <w:rsid w:val="00C84AC3"/>
    <w:rsid w:val="00CA34A0"/>
    <w:rsid w:val="00CD2872"/>
    <w:rsid w:val="00CD6C9A"/>
    <w:rsid w:val="00CE1431"/>
    <w:rsid w:val="00CF465A"/>
    <w:rsid w:val="00D0129B"/>
    <w:rsid w:val="00D165E1"/>
    <w:rsid w:val="00D20810"/>
    <w:rsid w:val="00D32B9D"/>
    <w:rsid w:val="00D32EC3"/>
    <w:rsid w:val="00D34AF9"/>
    <w:rsid w:val="00D44772"/>
    <w:rsid w:val="00D460BD"/>
    <w:rsid w:val="00D46D0C"/>
    <w:rsid w:val="00D63733"/>
    <w:rsid w:val="00D70809"/>
    <w:rsid w:val="00D970C1"/>
    <w:rsid w:val="00DA1B38"/>
    <w:rsid w:val="00DA1BBB"/>
    <w:rsid w:val="00DC412A"/>
    <w:rsid w:val="00DC4688"/>
    <w:rsid w:val="00DE22FD"/>
    <w:rsid w:val="00DE6307"/>
    <w:rsid w:val="00DE758D"/>
    <w:rsid w:val="00E03F4D"/>
    <w:rsid w:val="00E05FE0"/>
    <w:rsid w:val="00E07531"/>
    <w:rsid w:val="00E20D53"/>
    <w:rsid w:val="00E25695"/>
    <w:rsid w:val="00E31126"/>
    <w:rsid w:val="00E4136F"/>
    <w:rsid w:val="00E42687"/>
    <w:rsid w:val="00E55B12"/>
    <w:rsid w:val="00E6687B"/>
    <w:rsid w:val="00E81284"/>
    <w:rsid w:val="00E93BD6"/>
    <w:rsid w:val="00EA77EA"/>
    <w:rsid w:val="00EB23DB"/>
    <w:rsid w:val="00EC06B7"/>
    <w:rsid w:val="00EC139E"/>
    <w:rsid w:val="00EC5BD7"/>
    <w:rsid w:val="00ED2D44"/>
    <w:rsid w:val="00ED32D6"/>
    <w:rsid w:val="00EF16B9"/>
    <w:rsid w:val="00F00D2E"/>
    <w:rsid w:val="00F140A0"/>
    <w:rsid w:val="00F150A3"/>
    <w:rsid w:val="00F31681"/>
    <w:rsid w:val="00F3724A"/>
    <w:rsid w:val="00F5244D"/>
    <w:rsid w:val="00F704A9"/>
    <w:rsid w:val="00F750D5"/>
    <w:rsid w:val="00F9291F"/>
    <w:rsid w:val="00FA3668"/>
    <w:rsid w:val="00FB04C5"/>
    <w:rsid w:val="00FC0EAA"/>
    <w:rsid w:val="00FC7047"/>
    <w:rsid w:val="00FE49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252D"/>
    <w:pPr>
      <w:spacing w:before="120" w:after="120"/>
    </w:pPr>
    <w:rPr>
      <w:rFonts w:cs="Arial"/>
      <w:sz w:val="24"/>
      <w:szCs w:val="24"/>
    </w:rPr>
  </w:style>
  <w:style w:type="paragraph" w:styleId="Nagwek1">
    <w:name w:val="heading 1"/>
    <w:basedOn w:val="Normalny"/>
    <w:next w:val="Normalny"/>
    <w:link w:val="Nagwek1Znak"/>
    <w:uiPriority w:val="99"/>
    <w:qFormat/>
    <w:rsid w:val="0090252D"/>
    <w:pPr>
      <w:keepNext/>
      <w:spacing w:before="240" w:after="60"/>
      <w:outlineLvl w:val="0"/>
    </w:pPr>
    <w:rPr>
      <w:b/>
      <w:bCs/>
      <w:color w:val="4F81BD"/>
      <w:kern w:val="32"/>
      <w:sz w:val="32"/>
      <w:lang w:eastAsia="en-US"/>
    </w:rPr>
  </w:style>
  <w:style w:type="paragraph" w:styleId="Nagwek2">
    <w:name w:val="heading 2"/>
    <w:basedOn w:val="Normalny"/>
    <w:next w:val="Normalny"/>
    <w:link w:val="Nagwek2Znak"/>
    <w:uiPriority w:val="99"/>
    <w:qFormat/>
    <w:rsid w:val="0090252D"/>
    <w:pPr>
      <w:keepNext/>
      <w:spacing w:before="240" w:after="60"/>
      <w:outlineLvl w:val="1"/>
    </w:pPr>
    <w:rPr>
      <w:b/>
      <w:bCs/>
      <w:i/>
      <w:iCs/>
      <w:color w:val="4F81BD"/>
      <w:sz w:val="28"/>
      <w:szCs w:val="28"/>
    </w:rPr>
  </w:style>
  <w:style w:type="paragraph" w:styleId="Nagwek3">
    <w:name w:val="heading 3"/>
    <w:basedOn w:val="Normalny"/>
    <w:next w:val="Normalny"/>
    <w:link w:val="Nagwek3Znak"/>
    <w:uiPriority w:val="99"/>
    <w:qFormat/>
    <w:rsid w:val="0090252D"/>
    <w:pPr>
      <w:keepNext/>
      <w:keepLines/>
      <w:spacing w:before="200" w:after="0"/>
      <w:outlineLvl w:val="2"/>
    </w:pPr>
    <w:rPr>
      <w:rFonts w:ascii="Cambria" w:hAnsi="Cambria" w:cs="Times New Roman"/>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0252D"/>
    <w:rPr>
      <w:rFonts w:eastAsia="Times New Roman" w:cs="Arial"/>
      <w:b/>
      <w:bCs/>
      <w:color w:val="4F81BD"/>
      <w:kern w:val="32"/>
      <w:sz w:val="24"/>
      <w:szCs w:val="24"/>
    </w:rPr>
  </w:style>
  <w:style w:type="character" w:customStyle="1" w:styleId="Nagwek2Znak">
    <w:name w:val="Nagłówek 2 Znak"/>
    <w:basedOn w:val="Domylnaczcionkaakapitu"/>
    <w:link w:val="Nagwek2"/>
    <w:uiPriority w:val="99"/>
    <w:locked/>
    <w:rsid w:val="0090252D"/>
    <w:rPr>
      <w:rFonts w:cs="Arial"/>
      <w:b/>
      <w:bCs/>
      <w:i/>
      <w:iCs/>
      <w:color w:val="4F81BD"/>
      <w:sz w:val="28"/>
      <w:szCs w:val="28"/>
      <w:lang w:eastAsia="pl-PL"/>
    </w:rPr>
  </w:style>
  <w:style w:type="character" w:customStyle="1" w:styleId="Nagwek3Znak">
    <w:name w:val="Nagłówek 3 Znak"/>
    <w:basedOn w:val="Domylnaczcionkaakapitu"/>
    <w:link w:val="Nagwek3"/>
    <w:uiPriority w:val="99"/>
    <w:semiHidden/>
    <w:locked/>
    <w:rsid w:val="0090252D"/>
    <w:rPr>
      <w:rFonts w:ascii="Cambria" w:hAnsi="Cambria" w:cs="Times New Roman"/>
      <w:b/>
      <w:bCs/>
      <w:color w:val="4F81BD"/>
      <w:sz w:val="24"/>
      <w:szCs w:val="24"/>
      <w:lang w:eastAsia="pl-PL"/>
    </w:rPr>
  </w:style>
  <w:style w:type="paragraph" w:styleId="Akapitzlist">
    <w:name w:val="List Paragraph"/>
    <w:aliases w:val="Akapit z listą janusz"/>
    <w:basedOn w:val="Listapunktowana"/>
    <w:next w:val="Normalny"/>
    <w:link w:val="AkapitzlistZnak"/>
    <w:autoRedefine/>
    <w:uiPriority w:val="99"/>
    <w:qFormat/>
    <w:rsid w:val="00346148"/>
    <w:pPr>
      <w:numPr>
        <w:numId w:val="49"/>
      </w:numPr>
      <w:tabs>
        <w:tab w:val="left" w:pos="3969"/>
      </w:tabs>
      <w:spacing w:before="0" w:after="0"/>
      <w:jc w:val="both"/>
    </w:pPr>
    <w:rPr>
      <w:rFonts w:ascii="Times New Roman" w:hAnsi="Times New Roman" w:cs="Times New Roman"/>
      <w:bCs/>
      <w:noProof/>
      <w:lang w:eastAsia="ar-SA"/>
    </w:rPr>
  </w:style>
  <w:style w:type="character" w:customStyle="1" w:styleId="AkapitzlistZnak">
    <w:name w:val="Akapit z listą Znak"/>
    <w:aliases w:val="Akapit z listą janusz Znak"/>
    <w:basedOn w:val="Domylnaczcionkaakapitu"/>
    <w:link w:val="Akapitzlist"/>
    <w:uiPriority w:val="99"/>
    <w:locked/>
    <w:rsid w:val="00346148"/>
    <w:rPr>
      <w:rFonts w:ascii="Times New Roman" w:hAnsi="Times New Roman"/>
      <w:bCs/>
      <w:noProof/>
      <w:sz w:val="24"/>
      <w:szCs w:val="24"/>
      <w:lang w:eastAsia="ar-SA"/>
    </w:rPr>
  </w:style>
  <w:style w:type="paragraph" w:styleId="Listapunktowana">
    <w:name w:val="List Bullet"/>
    <w:basedOn w:val="Normalny"/>
    <w:uiPriority w:val="99"/>
    <w:semiHidden/>
    <w:rsid w:val="00E07531"/>
    <w:pPr>
      <w:numPr>
        <w:numId w:val="1"/>
      </w:numPr>
      <w:contextualSpacing/>
    </w:pPr>
  </w:style>
  <w:style w:type="paragraph" w:customStyle="1" w:styleId="AAA">
    <w:name w:val="AAA"/>
    <w:basedOn w:val="Listapunktowana"/>
    <w:link w:val="AAAZnak"/>
    <w:autoRedefine/>
    <w:uiPriority w:val="99"/>
    <w:rsid w:val="0090252D"/>
    <w:pPr>
      <w:numPr>
        <w:numId w:val="0"/>
      </w:numPr>
      <w:tabs>
        <w:tab w:val="left" w:pos="0"/>
      </w:tabs>
      <w:spacing w:after="100" w:afterAutospacing="1"/>
    </w:pPr>
    <w:rPr>
      <w:rFonts w:cs="Times New Roman"/>
      <w:sz w:val="22"/>
      <w:szCs w:val="22"/>
      <w:lang w:eastAsia="en-US"/>
    </w:rPr>
  </w:style>
  <w:style w:type="character" w:customStyle="1" w:styleId="AAAZnak">
    <w:name w:val="AAA Znak"/>
    <w:basedOn w:val="Domylnaczcionkaakapitu"/>
    <w:link w:val="AAA"/>
    <w:uiPriority w:val="99"/>
    <w:locked/>
    <w:rsid w:val="0090252D"/>
    <w:rPr>
      <w:rFonts w:cs="Times New Roman"/>
    </w:rPr>
  </w:style>
  <w:style w:type="character" w:styleId="Pogrubienie">
    <w:name w:val="Strong"/>
    <w:basedOn w:val="Domylnaczcionkaakapitu"/>
    <w:uiPriority w:val="22"/>
    <w:qFormat/>
    <w:rsid w:val="0090252D"/>
    <w:rPr>
      <w:rFonts w:cs="Times New Roman"/>
      <w:b/>
      <w:bCs/>
    </w:rPr>
  </w:style>
  <w:style w:type="paragraph" w:styleId="Bezodstpw">
    <w:name w:val="No Spacing"/>
    <w:uiPriority w:val="99"/>
    <w:qFormat/>
    <w:rsid w:val="0090252D"/>
    <w:rPr>
      <w:rFonts w:cs="Arial"/>
      <w:sz w:val="24"/>
      <w:szCs w:val="24"/>
    </w:rPr>
  </w:style>
  <w:style w:type="paragraph" w:styleId="Nagwek">
    <w:name w:val="header"/>
    <w:basedOn w:val="Normalny"/>
    <w:link w:val="NagwekZnak"/>
    <w:uiPriority w:val="99"/>
    <w:rsid w:val="00824579"/>
    <w:pPr>
      <w:tabs>
        <w:tab w:val="center" w:pos="4536"/>
        <w:tab w:val="right" w:pos="9072"/>
      </w:tabs>
      <w:spacing w:before="0" w:after="0"/>
    </w:pPr>
  </w:style>
  <w:style w:type="character" w:customStyle="1" w:styleId="NagwekZnak">
    <w:name w:val="Nagłówek Znak"/>
    <w:basedOn w:val="Domylnaczcionkaakapitu"/>
    <w:link w:val="Nagwek"/>
    <w:uiPriority w:val="99"/>
    <w:locked/>
    <w:rsid w:val="00824579"/>
    <w:rPr>
      <w:rFonts w:cs="Arial"/>
      <w:sz w:val="24"/>
      <w:szCs w:val="24"/>
      <w:lang w:eastAsia="pl-PL"/>
    </w:rPr>
  </w:style>
  <w:style w:type="paragraph" w:styleId="Stopka">
    <w:name w:val="footer"/>
    <w:basedOn w:val="Normalny"/>
    <w:link w:val="StopkaZnak"/>
    <w:uiPriority w:val="99"/>
    <w:rsid w:val="00824579"/>
    <w:pPr>
      <w:tabs>
        <w:tab w:val="center" w:pos="4536"/>
        <w:tab w:val="right" w:pos="9072"/>
      </w:tabs>
      <w:spacing w:before="0" w:after="0"/>
    </w:pPr>
  </w:style>
  <w:style w:type="character" w:customStyle="1" w:styleId="StopkaZnak">
    <w:name w:val="Stopka Znak"/>
    <w:basedOn w:val="Domylnaczcionkaakapitu"/>
    <w:link w:val="Stopka"/>
    <w:uiPriority w:val="99"/>
    <w:locked/>
    <w:rsid w:val="00824579"/>
    <w:rPr>
      <w:rFonts w:cs="Arial"/>
      <w:sz w:val="24"/>
      <w:szCs w:val="24"/>
      <w:lang w:eastAsia="pl-PL"/>
    </w:rPr>
  </w:style>
  <w:style w:type="table" w:styleId="Tabela-Siatka">
    <w:name w:val="Table Grid"/>
    <w:basedOn w:val="Standardowy"/>
    <w:uiPriority w:val="99"/>
    <w:rsid w:val="0082457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824579"/>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824579"/>
    <w:rPr>
      <w:rFonts w:ascii="Tahoma" w:hAnsi="Tahoma" w:cs="Tahoma"/>
      <w:sz w:val="16"/>
      <w:szCs w:val="16"/>
      <w:lang w:eastAsia="pl-PL"/>
    </w:rPr>
  </w:style>
  <w:style w:type="paragraph" w:styleId="Tekstkomentarza">
    <w:name w:val="annotation text"/>
    <w:basedOn w:val="Normalny"/>
    <w:link w:val="TekstkomentarzaZnak"/>
    <w:uiPriority w:val="99"/>
    <w:unhideWhenUsed/>
    <w:rsid w:val="00C51A88"/>
    <w:pPr>
      <w:spacing w:before="0" w:after="0"/>
      <w:ind w:firstLine="709"/>
      <w:jc w:val="both"/>
    </w:pPr>
    <w:rPr>
      <w:rFonts w:ascii="Times New Roman" w:hAnsi="Times New Roman" w:cs="Times New Roman"/>
      <w:sz w:val="20"/>
      <w:szCs w:val="20"/>
    </w:rPr>
  </w:style>
  <w:style w:type="character" w:customStyle="1" w:styleId="TekstkomentarzaZnak">
    <w:name w:val="Tekst komentarza Znak"/>
    <w:basedOn w:val="Domylnaczcionkaakapitu"/>
    <w:link w:val="Tekstkomentarza"/>
    <w:uiPriority w:val="99"/>
    <w:rsid w:val="00C51A88"/>
    <w:rPr>
      <w:rFonts w:ascii="Times New Roman" w:hAnsi="Times New Roman"/>
      <w:sz w:val="20"/>
      <w:szCs w:val="20"/>
    </w:rPr>
  </w:style>
  <w:style w:type="character" w:styleId="Odwoaniedokomentarza">
    <w:name w:val="annotation reference"/>
    <w:uiPriority w:val="99"/>
    <w:rsid w:val="00C51A88"/>
    <w:rPr>
      <w:sz w:val="16"/>
      <w:szCs w:val="16"/>
    </w:rPr>
  </w:style>
  <w:style w:type="paragraph" w:styleId="Tekstprzypisudolnego">
    <w:name w:val="footnote text"/>
    <w:basedOn w:val="Normalny"/>
    <w:link w:val="TekstprzypisudolnegoZnak"/>
    <w:rsid w:val="0073602D"/>
    <w:pPr>
      <w:suppressAutoHyphens/>
      <w:spacing w:before="0" w:after="0"/>
    </w:pPr>
    <w:rPr>
      <w:rFonts w:ascii="Times New Roman" w:hAnsi="Times New Roman" w:cs="Times New Roman"/>
      <w:szCs w:val="20"/>
      <w:lang w:val="x-none" w:eastAsia="x-none"/>
    </w:rPr>
  </w:style>
  <w:style w:type="character" w:customStyle="1" w:styleId="TekstprzypisudolnegoZnak">
    <w:name w:val="Tekst przypisu dolnego Znak"/>
    <w:basedOn w:val="Domylnaczcionkaakapitu"/>
    <w:link w:val="Tekstprzypisudolnego"/>
    <w:rsid w:val="0073602D"/>
    <w:rPr>
      <w:rFonts w:ascii="Times New Roman" w:hAnsi="Times New Roman"/>
      <w:sz w:val="24"/>
      <w:szCs w:val="20"/>
      <w:lang w:val="x-none" w:eastAsia="x-none"/>
    </w:rPr>
  </w:style>
  <w:style w:type="character" w:styleId="Odwoanieprzypisudolnego">
    <w:name w:val="footnote reference"/>
    <w:uiPriority w:val="99"/>
    <w:semiHidden/>
    <w:unhideWhenUsed/>
    <w:rsid w:val="0073602D"/>
    <w:rPr>
      <w:vertAlign w:val="superscript"/>
    </w:rPr>
  </w:style>
  <w:style w:type="paragraph" w:customStyle="1" w:styleId="Default">
    <w:name w:val="Default"/>
    <w:rsid w:val="00DE6307"/>
    <w:pPr>
      <w:autoSpaceDE w:val="0"/>
      <w:autoSpaceDN w:val="0"/>
      <w:adjustRightInd w:val="0"/>
    </w:pPr>
    <w:rPr>
      <w:rFonts w:ascii="Times New Roman" w:hAnsi="Times New Roman"/>
      <w:color w:val="000000"/>
      <w:sz w:val="24"/>
      <w:szCs w:val="24"/>
    </w:rPr>
  </w:style>
  <w:style w:type="paragraph" w:styleId="NormalnyWeb">
    <w:name w:val="Normal (Web)"/>
    <w:basedOn w:val="Normalny"/>
    <w:uiPriority w:val="99"/>
    <w:unhideWhenUsed/>
    <w:rsid w:val="00D46D0C"/>
    <w:pPr>
      <w:spacing w:before="100" w:beforeAutospacing="1" w:after="100" w:afterAutospacing="1"/>
    </w:pPr>
    <w:rPr>
      <w:rFonts w:ascii="Times New Roman" w:eastAsiaTheme="minorHAns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252D"/>
    <w:pPr>
      <w:spacing w:before="120" w:after="120"/>
    </w:pPr>
    <w:rPr>
      <w:rFonts w:cs="Arial"/>
      <w:sz w:val="24"/>
      <w:szCs w:val="24"/>
    </w:rPr>
  </w:style>
  <w:style w:type="paragraph" w:styleId="Nagwek1">
    <w:name w:val="heading 1"/>
    <w:basedOn w:val="Normalny"/>
    <w:next w:val="Normalny"/>
    <w:link w:val="Nagwek1Znak"/>
    <w:uiPriority w:val="99"/>
    <w:qFormat/>
    <w:rsid w:val="0090252D"/>
    <w:pPr>
      <w:keepNext/>
      <w:spacing w:before="240" w:after="60"/>
      <w:outlineLvl w:val="0"/>
    </w:pPr>
    <w:rPr>
      <w:b/>
      <w:bCs/>
      <w:color w:val="4F81BD"/>
      <w:kern w:val="32"/>
      <w:sz w:val="32"/>
      <w:lang w:eastAsia="en-US"/>
    </w:rPr>
  </w:style>
  <w:style w:type="paragraph" w:styleId="Nagwek2">
    <w:name w:val="heading 2"/>
    <w:basedOn w:val="Normalny"/>
    <w:next w:val="Normalny"/>
    <w:link w:val="Nagwek2Znak"/>
    <w:uiPriority w:val="99"/>
    <w:qFormat/>
    <w:rsid w:val="0090252D"/>
    <w:pPr>
      <w:keepNext/>
      <w:spacing w:before="240" w:after="60"/>
      <w:outlineLvl w:val="1"/>
    </w:pPr>
    <w:rPr>
      <w:b/>
      <w:bCs/>
      <w:i/>
      <w:iCs/>
      <w:color w:val="4F81BD"/>
      <w:sz w:val="28"/>
      <w:szCs w:val="28"/>
    </w:rPr>
  </w:style>
  <w:style w:type="paragraph" w:styleId="Nagwek3">
    <w:name w:val="heading 3"/>
    <w:basedOn w:val="Normalny"/>
    <w:next w:val="Normalny"/>
    <w:link w:val="Nagwek3Znak"/>
    <w:uiPriority w:val="99"/>
    <w:qFormat/>
    <w:rsid w:val="0090252D"/>
    <w:pPr>
      <w:keepNext/>
      <w:keepLines/>
      <w:spacing w:before="200" w:after="0"/>
      <w:outlineLvl w:val="2"/>
    </w:pPr>
    <w:rPr>
      <w:rFonts w:ascii="Cambria" w:hAnsi="Cambria" w:cs="Times New Roman"/>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0252D"/>
    <w:rPr>
      <w:rFonts w:eastAsia="Times New Roman" w:cs="Arial"/>
      <w:b/>
      <w:bCs/>
      <w:color w:val="4F81BD"/>
      <w:kern w:val="32"/>
      <w:sz w:val="24"/>
      <w:szCs w:val="24"/>
    </w:rPr>
  </w:style>
  <w:style w:type="character" w:customStyle="1" w:styleId="Nagwek2Znak">
    <w:name w:val="Nagłówek 2 Znak"/>
    <w:basedOn w:val="Domylnaczcionkaakapitu"/>
    <w:link w:val="Nagwek2"/>
    <w:uiPriority w:val="99"/>
    <w:locked/>
    <w:rsid w:val="0090252D"/>
    <w:rPr>
      <w:rFonts w:cs="Arial"/>
      <w:b/>
      <w:bCs/>
      <w:i/>
      <w:iCs/>
      <w:color w:val="4F81BD"/>
      <w:sz w:val="28"/>
      <w:szCs w:val="28"/>
      <w:lang w:eastAsia="pl-PL"/>
    </w:rPr>
  </w:style>
  <w:style w:type="character" w:customStyle="1" w:styleId="Nagwek3Znak">
    <w:name w:val="Nagłówek 3 Znak"/>
    <w:basedOn w:val="Domylnaczcionkaakapitu"/>
    <w:link w:val="Nagwek3"/>
    <w:uiPriority w:val="99"/>
    <w:semiHidden/>
    <w:locked/>
    <w:rsid w:val="0090252D"/>
    <w:rPr>
      <w:rFonts w:ascii="Cambria" w:hAnsi="Cambria" w:cs="Times New Roman"/>
      <w:b/>
      <w:bCs/>
      <w:color w:val="4F81BD"/>
      <w:sz w:val="24"/>
      <w:szCs w:val="24"/>
      <w:lang w:eastAsia="pl-PL"/>
    </w:rPr>
  </w:style>
  <w:style w:type="paragraph" w:styleId="Akapitzlist">
    <w:name w:val="List Paragraph"/>
    <w:aliases w:val="Akapit z listą janusz"/>
    <w:basedOn w:val="Listapunktowana"/>
    <w:next w:val="Normalny"/>
    <w:link w:val="AkapitzlistZnak"/>
    <w:autoRedefine/>
    <w:uiPriority w:val="99"/>
    <w:qFormat/>
    <w:rsid w:val="00346148"/>
    <w:pPr>
      <w:numPr>
        <w:numId w:val="49"/>
      </w:numPr>
      <w:tabs>
        <w:tab w:val="left" w:pos="3969"/>
      </w:tabs>
      <w:spacing w:before="0" w:after="0"/>
      <w:jc w:val="both"/>
    </w:pPr>
    <w:rPr>
      <w:rFonts w:ascii="Times New Roman" w:hAnsi="Times New Roman" w:cs="Times New Roman"/>
      <w:bCs/>
      <w:noProof/>
      <w:lang w:eastAsia="ar-SA"/>
    </w:rPr>
  </w:style>
  <w:style w:type="character" w:customStyle="1" w:styleId="AkapitzlistZnak">
    <w:name w:val="Akapit z listą Znak"/>
    <w:aliases w:val="Akapit z listą janusz Znak"/>
    <w:basedOn w:val="Domylnaczcionkaakapitu"/>
    <w:link w:val="Akapitzlist"/>
    <w:uiPriority w:val="99"/>
    <w:locked/>
    <w:rsid w:val="00346148"/>
    <w:rPr>
      <w:rFonts w:ascii="Times New Roman" w:hAnsi="Times New Roman"/>
      <w:bCs/>
      <w:noProof/>
      <w:sz w:val="24"/>
      <w:szCs w:val="24"/>
      <w:lang w:eastAsia="ar-SA"/>
    </w:rPr>
  </w:style>
  <w:style w:type="paragraph" w:styleId="Listapunktowana">
    <w:name w:val="List Bullet"/>
    <w:basedOn w:val="Normalny"/>
    <w:uiPriority w:val="99"/>
    <w:semiHidden/>
    <w:rsid w:val="00E07531"/>
    <w:pPr>
      <w:numPr>
        <w:numId w:val="1"/>
      </w:numPr>
      <w:contextualSpacing/>
    </w:pPr>
  </w:style>
  <w:style w:type="paragraph" w:customStyle="1" w:styleId="AAA">
    <w:name w:val="AAA"/>
    <w:basedOn w:val="Listapunktowana"/>
    <w:link w:val="AAAZnak"/>
    <w:autoRedefine/>
    <w:uiPriority w:val="99"/>
    <w:rsid w:val="0090252D"/>
    <w:pPr>
      <w:numPr>
        <w:numId w:val="0"/>
      </w:numPr>
      <w:tabs>
        <w:tab w:val="left" w:pos="0"/>
      </w:tabs>
      <w:spacing w:after="100" w:afterAutospacing="1"/>
    </w:pPr>
    <w:rPr>
      <w:rFonts w:cs="Times New Roman"/>
      <w:sz w:val="22"/>
      <w:szCs w:val="22"/>
      <w:lang w:eastAsia="en-US"/>
    </w:rPr>
  </w:style>
  <w:style w:type="character" w:customStyle="1" w:styleId="AAAZnak">
    <w:name w:val="AAA Znak"/>
    <w:basedOn w:val="Domylnaczcionkaakapitu"/>
    <w:link w:val="AAA"/>
    <w:uiPriority w:val="99"/>
    <w:locked/>
    <w:rsid w:val="0090252D"/>
    <w:rPr>
      <w:rFonts w:cs="Times New Roman"/>
    </w:rPr>
  </w:style>
  <w:style w:type="character" w:styleId="Pogrubienie">
    <w:name w:val="Strong"/>
    <w:basedOn w:val="Domylnaczcionkaakapitu"/>
    <w:uiPriority w:val="22"/>
    <w:qFormat/>
    <w:rsid w:val="0090252D"/>
    <w:rPr>
      <w:rFonts w:cs="Times New Roman"/>
      <w:b/>
      <w:bCs/>
    </w:rPr>
  </w:style>
  <w:style w:type="paragraph" w:styleId="Bezodstpw">
    <w:name w:val="No Spacing"/>
    <w:uiPriority w:val="99"/>
    <w:qFormat/>
    <w:rsid w:val="0090252D"/>
    <w:rPr>
      <w:rFonts w:cs="Arial"/>
      <w:sz w:val="24"/>
      <w:szCs w:val="24"/>
    </w:rPr>
  </w:style>
  <w:style w:type="paragraph" w:styleId="Nagwek">
    <w:name w:val="header"/>
    <w:basedOn w:val="Normalny"/>
    <w:link w:val="NagwekZnak"/>
    <w:uiPriority w:val="99"/>
    <w:rsid w:val="00824579"/>
    <w:pPr>
      <w:tabs>
        <w:tab w:val="center" w:pos="4536"/>
        <w:tab w:val="right" w:pos="9072"/>
      </w:tabs>
      <w:spacing w:before="0" w:after="0"/>
    </w:pPr>
  </w:style>
  <w:style w:type="character" w:customStyle="1" w:styleId="NagwekZnak">
    <w:name w:val="Nagłówek Znak"/>
    <w:basedOn w:val="Domylnaczcionkaakapitu"/>
    <w:link w:val="Nagwek"/>
    <w:uiPriority w:val="99"/>
    <w:locked/>
    <w:rsid w:val="00824579"/>
    <w:rPr>
      <w:rFonts w:cs="Arial"/>
      <w:sz w:val="24"/>
      <w:szCs w:val="24"/>
      <w:lang w:eastAsia="pl-PL"/>
    </w:rPr>
  </w:style>
  <w:style w:type="paragraph" w:styleId="Stopka">
    <w:name w:val="footer"/>
    <w:basedOn w:val="Normalny"/>
    <w:link w:val="StopkaZnak"/>
    <w:uiPriority w:val="99"/>
    <w:rsid w:val="00824579"/>
    <w:pPr>
      <w:tabs>
        <w:tab w:val="center" w:pos="4536"/>
        <w:tab w:val="right" w:pos="9072"/>
      </w:tabs>
      <w:spacing w:before="0" w:after="0"/>
    </w:pPr>
  </w:style>
  <w:style w:type="character" w:customStyle="1" w:styleId="StopkaZnak">
    <w:name w:val="Stopka Znak"/>
    <w:basedOn w:val="Domylnaczcionkaakapitu"/>
    <w:link w:val="Stopka"/>
    <w:uiPriority w:val="99"/>
    <w:locked/>
    <w:rsid w:val="00824579"/>
    <w:rPr>
      <w:rFonts w:cs="Arial"/>
      <w:sz w:val="24"/>
      <w:szCs w:val="24"/>
      <w:lang w:eastAsia="pl-PL"/>
    </w:rPr>
  </w:style>
  <w:style w:type="table" w:styleId="Tabela-Siatka">
    <w:name w:val="Table Grid"/>
    <w:basedOn w:val="Standardowy"/>
    <w:uiPriority w:val="99"/>
    <w:rsid w:val="0082457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824579"/>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824579"/>
    <w:rPr>
      <w:rFonts w:ascii="Tahoma" w:hAnsi="Tahoma" w:cs="Tahoma"/>
      <w:sz w:val="16"/>
      <w:szCs w:val="16"/>
      <w:lang w:eastAsia="pl-PL"/>
    </w:rPr>
  </w:style>
  <w:style w:type="paragraph" w:styleId="Tekstkomentarza">
    <w:name w:val="annotation text"/>
    <w:basedOn w:val="Normalny"/>
    <w:link w:val="TekstkomentarzaZnak"/>
    <w:uiPriority w:val="99"/>
    <w:unhideWhenUsed/>
    <w:rsid w:val="00C51A88"/>
    <w:pPr>
      <w:spacing w:before="0" w:after="0"/>
      <w:ind w:firstLine="709"/>
      <w:jc w:val="both"/>
    </w:pPr>
    <w:rPr>
      <w:rFonts w:ascii="Times New Roman" w:hAnsi="Times New Roman" w:cs="Times New Roman"/>
      <w:sz w:val="20"/>
      <w:szCs w:val="20"/>
    </w:rPr>
  </w:style>
  <w:style w:type="character" w:customStyle="1" w:styleId="TekstkomentarzaZnak">
    <w:name w:val="Tekst komentarza Znak"/>
    <w:basedOn w:val="Domylnaczcionkaakapitu"/>
    <w:link w:val="Tekstkomentarza"/>
    <w:uiPriority w:val="99"/>
    <w:rsid w:val="00C51A88"/>
    <w:rPr>
      <w:rFonts w:ascii="Times New Roman" w:hAnsi="Times New Roman"/>
      <w:sz w:val="20"/>
      <w:szCs w:val="20"/>
    </w:rPr>
  </w:style>
  <w:style w:type="character" w:styleId="Odwoaniedokomentarza">
    <w:name w:val="annotation reference"/>
    <w:uiPriority w:val="99"/>
    <w:rsid w:val="00C51A88"/>
    <w:rPr>
      <w:sz w:val="16"/>
      <w:szCs w:val="16"/>
    </w:rPr>
  </w:style>
  <w:style w:type="paragraph" w:styleId="Tekstprzypisudolnego">
    <w:name w:val="footnote text"/>
    <w:basedOn w:val="Normalny"/>
    <w:link w:val="TekstprzypisudolnegoZnak"/>
    <w:rsid w:val="0073602D"/>
    <w:pPr>
      <w:suppressAutoHyphens/>
      <w:spacing w:before="0" w:after="0"/>
    </w:pPr>
    <w:rPr>
      <w:rFonts w:ascii="Times New Roman" w:hAnsi="Times New Roman" w:cs="Times New Roman"/>
      <w:szCs w:val="20"/>
      <w:lang w:val="x-none" w:eastAsia="x-none"/>
    </w:rPr>
  </w:style>
  <w:style w:type="character" w:customStyle="1" w:styleId="TekstprzypisudolnegoZnak">
    <w:name w:val="Tekst przypisu dolnego Znak"/>
    <w:basedOn w:val="Domylnaczcionkaakapitu"/>
    <w:link w:val="Tekstprzypisudolnego"/>
    <w:rsid w:val="0073602D"/>
    <w:rPr>
      <w:rFonts w:ascii="Times New Roman" w:hAnsi="Times New Roman"/>
      <w:sz w:val="24"/>
      <w:szCs w:val="20"/>
      <w:lang w:val="x-none" w:eastAsia="x-none"/>
    </w:rPr>
  </w:style>
  <w:style w:type="character" w:styleId="Odwoanieprzypisudolnego">
    <w:name w:val="footnote reference"/>
    <w:uiPriority w:val="99"/>
    <w:semiHidden/>
    <w:unhideWhenUsed/>
    <w:rsid w:val="0073602D"/>
    <w:rPr>
      <w:vertAlign w:val="superscript"/>
    </w:rPr>
  </w:style>
  <w:style w:type="paragraph" w:customStyle="1" w:styleId="Default">
    <w:name w:val="Default"/>
    <w:rsid w:val="00DE6307"/>
    <w:pPr>
      <w:autoSpaceDE w:val="0"/>
      <w:autoSpaceDN w:val="0"/>
      <w:adjustRightInd w:val="0"/>
    </w:pPr>
    <w:rPr>
      <w:rFonts w:ascii="Times New Roman" w:hAnsi="Times New Roman"/>
      <w:color w:val="000000"/>
      <w:sz w:val="24"/>
      <w:szCs w:val="24"/>
    </w:rPr>
  </w:style>
  <w:style w:type="paragraph" w:styleId="NormalnyWeb">
    <w:name w:val="Normal (Web)"/>
    <w:basedOn w:val="Normalny"/>
    <w:uiPriority w:val="99"/>
    <w:unhideWhenUsed/>
    <w:rsid w:val="00D46D0C"/>
    <w:pPr>
      <w:spacing w:before="100" w:beforeAutospacing="1" w:after="100" w:afterAutospacing="1"/>
    </w:pPr>
    <w:rPr>
      <w:rFonts w:ascii="Times New Roman" w:eastAsiaTheme="minorHAns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26744">
      <w:bodyDiv w:val="1"/>
      <w:marLeft w:val="0"/>
      <w:marRight w:val="0"/>
      <w:marTop w:val="0"/>
      <w:marBottom w:val="0"/>
      <w:divBdr>
        <w:top w:val="none" w:sz="0" w:space="0" w:color="auto"/>
        <w:left w:val="none" w:sz="0" w:space="0" w:color="auto"/>
        <w:bottom w:val="none" w:sz="0" w:space="0" w:color="auto"/>
        <w:right w:val="none" w:sz="0" w:space="0" w:color="auto"/>
      </w:divBdr>
    </w:div>
    <w:div w:id="285242110">
      <w:bodyDiv w:val="1"/>
      <w:marLeft w:val="0"/>
      <w:marRight w:val="0"/>
      <w:marTop w:val="0"/>
      <w:marBottom w:val="0"/>
      <w:divBdr>
        <w:top w:val="none" w:sz="0" w:space="0" w:color="auto"/>
        <w:left w:val="none" w:sz="0" w:space="0" w:color="auto"/>
        <w:bottom w:val="none" w:sz="0" w:space="0" w:color="auto"/>
        <w:right w:val="none" w:sz="0" w:space="0" w:color="auto"/>
      </w:divBdr>
    </w:div>
    <w:div w:id="381946801">
      <w:bodyDiv w:val="1"/>
      <w:marLeft w:val="0"/>
      <w:marRight w:val="0"/>
      <w:marTop w:val="0"/>
      <w:marBottom w:val="0"/>
      <w:divBdr>
        <w:top w:val="none" w:sz="0" w:space="0" w:color="auto"/>
        <w:left w:val="none" w:sz="0" w:space="0" w:color="auto"/>
        <w:bottom w:val="none" w:sz="0" w:space="0" w:color="auto"/>
        <w:right w:val="none" w:sz="0" w:space="0" w:color="auto"/>
      </w:divBdr>
    </w:div>
    <w:div w:id="20389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305A7-0802-403F-8E1B-05FD929F0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10794</Words>
  <Characters>64767</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WPS</vt:lpstr>
    </vt:vector>
  </TitlesOfParts>
  <Company/>
  <LinksUpToDate>false</LinksUpToDate>
  <CharactersWithSpaces>75411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dc:title>
  <dc:creator>Admin</dc:creator>
  <cp:lastModifiedBy>Admin</cp:lastModifiedBy>
  <cp:revision>4</cp:revision>
  <cp:lastPrinted>2019-09-24T14:20:00Z</cp:lastPrinted>
  <dcterms:created xsi:type="dcterms:W3CDTF">2019-09-24T14:19:00Z</dcterms:created>
  <dcterms:modified xsi:type="dcterms:W3CDTF">2019-09-24T14:31:00Z</dcterms:modified>
</cp:coreProperties>
</file>